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A13B9" w14:textId="675B4EF0" w:rsidR="005938DC" w:rsidRDefault="00ED644E" w:rsidP="005938DC">
      <w:pPr>
        <w:ind w:left="2832" w:firstLine="708"/>
        <w:jc w:val="right"/>
        <w:rPr>
          <w:rFonts w:asciiTheme="minorHAnsi" w:hAnsiTheme="minorHAnsi" w:cs="Tahoma"/>
          <w:b/>
          <w:bCs/>
          <w:szCs w:val="18"/>
        </w:rPr>
      </w:pPr>
      <w:r w:rsidRPr="00ED644E">
        <w:rPr>
          <w:rFonts w:asciiTheme="minorHAnsi" w:hAnsiTheme="minorHAnsi" w:cs="Tahoma"/>
          <w:b/>
          <w:bCs/>
          <w:szCs w:val="18"/>
        </w:rPr>
        <w:t>NP.BA.261.3.2026</w:t>
      </w:r>
    </w:p>
    <w:p w14:paraId="5168F9D0" w14:textId="4239EC57" w:rsidR="00ED644E" w:rsidRPr="00ED644E" w:rsidRDefault="00ED644E" w:rsidP="005938DC">
      <w:pPr>
        <w:ind w:left="2832" w:firstLine="708"/>
        <w:jc w:val="right"/>
        <w:rPr>
          <w:rFonts w:asciiTheme="minorHAnsi" w:hAnsiTheme="minorHAnsi" w:cs="Tahoma"/>
          <w:b/>
          <w:bCs/>
          <w:szCs w:val="18"/>
        </w:rPr>
      </w:pPr>
      <w:r>
        <w:rPr>
          <w:rFonts w:asciiTheme="minorHAnsi" w:hAnsiTheme="minorHAnsi" w:cs="Tahoma"/>
          <w:b/>
          <w:bCs/>
          <w:szCs w:val="18"/>
        </w:rPr>
        <w:t xml:space="preserve">Załącznik nr 3 do zapytania </w:t>
      </w:r>
    </w:p>
    <w:p w14:paraId="0EA35E07" w14:textId="77777777" w:rsidR="005938DC" w:rsidRPr="00ED644E" w:rsidRDefault="005938DC" w:rsidP="005938DC">
      <w:pPr>
        <w:spacing w:line="259" w:lineRule="auto"/>
        <w:rPr>
          <w:rFonts w:asciiTheme="minorHAnsi" w:eastAsia="Calibri" w:hAnsiTheme="minorHAnsi"/>
          <w:sz w:val="22"/>
        </w:rPr>
      </w:pPr>
      <w:r w:rsidRPr="00ED644E">
        <w:rPr>
          <w:rFonts w:asciiTheme="minorHAnsi" w:eastAsia="Calibri" w:hAnsiTheme="minorHAnsi"/>
          <w:b/>
          <w:bCs/>
          <w:sz w:val="22"/>
        </w:rPr>
        <w:t>Dane dotyczące Wykonawcy</w:t>
      </w:r>
    </w:p>
    <w:p w14:paraId="2C5AE067" w14:textId="77777777" w:rsidR="005938DC" w:rsidRPr="005938DC" w:rsidRDefault="005938DC" w:rsidP="005938DC">
      <w:pPr>
        <w:spacing w:line="360" w:lineRule="auto"/>
        <w:rPr>
          <w:rFonts w:asciiTheme="minorHAnsi" w:eastAsia="Calibri" w:hAnsiTheme="minorHAnsi"/>
        </w:rPr>
      </w:pPr>
      <w:r w:rsidRPr="005938DC">
        <w:rPr>
          <w:rFonts w:asciiTheme="minorHAnsi" w:eastAsia="Calibri" w:hAnsiTheme="minorHAnsi"/>
        </w:rPr>
        <w:t>Niniejsza oferta została złożona przez:</w:t>
      </w:r>
    </w:p>
    <w:p w14:paraId="355F8930" w14:textId="77777777" w:rsidR="005938DC" w:rsidRPr="005938DC" w:rsidRDefault="005938DC" w:rsidP="005938DC">
      <w:pPr>
        <w:spacing w:line="360" w:lineRule="auto"/>
        <w:rPr>
          <w:rFonts w:asciiTheme="minorHAnsi" w:hAnsiTheme="minorHAnsi"/>
          <w:bCs/>
        </w:rPr>
      </w:pPr>
    </w:p>
    <w:p w14:paraId="2D1ED200" w14:textId="77777777" w:rsidR="005938DC" w:rsidRPr="005938DC" w:rsidRDefault="005938DC" w:rsidP="005938DC">
      <w:pPr>
        <w:spacing w:line="360" w:lineRule="auto"/>
        <w:rPr>
          <w:rFonts w:asciiTheme="minorHAnsi" w:hAnsiTheme="minorHAnsi"/>
          <w:bCs/>
        </w:rPr>
      </w:pPr>
      <w:r w:rsidRPr="005938DC">
        <w:rPr>
          <w:rFonts w:asciiTheme="minorHAnsi" w:hAnsiTheme="minorHAnsi"/>
          <w:bCs/>
        </w:rPr>
        <w:t>Ja / My, niżej podpisany/i</w:t>
      </w:r>
    </w:p>
    <w:p w14:paraId="126B227E" w14:textId="77777777" w:rsidR="005938DC" w:rsidRPr="005938DC" w:rsidRDefault="005938DC" w:rsidP="005938DC">
      <w:pPr>
        <w:rPr>
          <w:rFonts w:asciiTheme="minorHAnsi" w:hAnsiTheme="minorHAnsi"/>
          <w:bCs/>
        </w:rPr>
      </w:pPr>
      <w:r w:rsidRPr="005938DC">
        <w:rPr>
          <w:rFonts w:asciiTheme="minorHAnsi" w:hAnsiTheme="minorHAnsi"/>
          <w:bCs/>
        </w:rPr>
        <w:t>……………………………………………………………………………………………………………………………….</w:t>
      </w:r>
    </w:p>
    <w:p w14:paraId="3317031B" w14:textId="77777777" w:rsidR="005938DC" w:rsidRPr="005938DC" w:rsidRDefault="005938DC" w:rsidP="005938DC">
      <w:pPr>
        <w:spacing w:after="240"/>
        <w:ind w:left="360"/>
        <w:jc w:val="center"/>
        <w:rPr>
          <w:rFonts w:asciiTheme="minorHAnsi" w:hAnsiTheme="minorHAnsi"/>
          <w:bCs/>
          <w:i/>
        </w:rPr>
      </w:pPr>
      <w:r w:rsidRPr="005938DC">
        <w:rPr>
          <w:rFonts w:asciiTheme="minorHAnsi" w:hAnsiTheme="minorHAnsi"/>
          <w:bCs/>
          <w:i/>
        </w:rPr>
        <w:t>Działając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8"/>
        <w:gridCol w:w="2402"/>
        <w:gridCol w:w="2338"/>
        <w:gridCol w:w="2845"/>
      </w:tblGrid>
      <w:tr w:rsidR="005938DC" w:rsidRPr="005938DC" w14:paraId="50A5B576" w14:textId="77777777" w:rsidTr="001F44BA">
        <w:tc>
          <w:tcPr>
            <w:tcW w:w="568" w:type="dxa"/>
          </w:tcPr>
          <w:p w14:paraId="14DEF9A7" w14:textId="77777777" w:rsidR="005938DC" w:rsidRPr="005938DC" w:rsidRDefault="005938DC" w:rsidP="001F44BA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5938DC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2402" w:type="dxa"/>
          </w:tcPr>
          <w:p w14:paraId="491C4326" w14:textId="77777777" w:rsidR="005938DC" w:rsidRPr="005938DC" w:rsidRDefault="005938DC" w:rsidP="001F44BA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5938DC">
              <w:rPr>
                <w:rFonts w:asciiTheme="minorHAnsi" w:hAnsiTheme="minorHAnsi" w:cs="Arial"/>
                <w:b/>
                <w:bCs/>
              </w:rPr>
              <w:t>NAZWA WYKONAWCY/ÓW</w:t>
            </w:r>
          </w:p>
        </w:tc>
        <w:tc>
          <w:tcPr>
            <w:tcW w:w="2338" w:type="dxa"/>
          </w:tcPr>
          <w:p w14:paraId="5C48ED95" w14:textId="77777777" w:rsidR="005938DC" w:rsidRPr="005938DC" w:rsidRDefault="005938DC" w:rsidP="001F44BA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5938DC">
              <w:rPr>
                <w:rFonts w:asciiTheme="minorHAnsi" w:hAnsiTheme="minorHAnsi" w:cs="Arial"/>
                <w:b/>
                <w:bCs/>
              </w:rPr>
              <w:t>ADRES/Y WYKONAWCY/ÓW</w:t>
            </w:r>
          </w:p>
        </w:tc>
        <w:tc>
          <w:tcPr>
            <w:tcW w:w="2845" w:type="dxa"/>
          </w:tcPr>
          <w:p w14:paraId="74CF52BB" w14:textId="77777777" w:rsidR="005938DC" w:rsidRPr="005938DC" w:rsidRDefault="005938DC" w:rsidP="001F44BA">
            <w:pPr>
              <w:spacing w:line="360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5938DC">
              <w:rPr>
                <w:rFonts w:asciiTheme="minorHAnsi" w:hAnsiTheme="minorHAnsi" w:cs="Arial"/>
                <w:b/>
                <w:bCs/>
              </w:rPr>
              <w:t>NIP, REGON, KRS WYKONAWCY/ÓW</w:t>
            </w:r>
          </w:p>
        </w:tc>
      </w:tr>
      <w:tr w:rsidR="005938DC" w:rsidRPr="005938DC" w14:paraId="61C97BBD" w14:textId="77777777" w:rsidTr="001F44BA">
        <w:tc>
          <w:tcPr>
            <w:tcW w:w="568" w:type="dxa"/>
          </w:tcPr>
          <w:p w14:paraId="002F4E81" w14:textId="77777777" w:rsidR="005938DC" w:rsidRPr="005938DC" w:rsidRDefault="005938DC" w:rsidP="001F44BA">
            <w:pPr>
              <w:spacing w:line="360" w:lineRule="auto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02" w:type="dxa"/>
          </w:tcPr>
          <w:p w14:paraId="31E36E26" w14:textId="77777777" w:rsidR="005938DC" w:rsidRPr="005938DC" w:rsidRDefault="005938DC" w:rsidP="001F44BA">
            <w:pPr>
              <w:spacing w:line="360" w:lineRule="auto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338" w:type="dxa"/>
          </w:tcPr>
          <w:p w14:paraId="7D0585FD" w14:textId="77777777" w:rsidR="005938DC" w:rsidRPr="005938DC" w:rsidRDefault="005938DC" w:rsidP="001F44BA">
            <w:pPr>
              <w:spacing w:line="360" w:lineRule="auto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845" w:type="dxa"/>
          </w:tcPr>
          <w:p w14:paraId="57F22F7F" w14:textId="77777777" w:rsidR="005938DC" w:rsidRPr="005938DC" w:rsidRDefault="005938DC" w:rsidP="001F44BA">
            <w:pPr>
              <w:spacing w:after="120" w:line="360" w:lineRule="auto"/>
              <w:rPr>
                <w:rFonts w:asciiTheme="minorHAnsi" w:hAnsiTheme="minorHAnsi" w:cs="Arial"/>
                <w:bCs/>
              </w:rPr>
            </w:pPr>
            <w:r w:rsidRPr="005938DC">
              <w:rPr>
                <w:rFonts w:asciiTheme="minorHAnsi" w:hAnsiTheme="minorHAnsi" w:cs="Arial"/>
                <w:bCs/>
              </w:rPr>
              <w:t>NIP:</w:t>
            </w:r>
          </w:p>
          <w:p w14:paraId="01150D42" w14:textId="77777777" w:rsidR="005938DC" w:rsidRPr="005938DC" w:rsidRDefault="005938DC" w:rsidP="001F44BA">
            <w:pPr>
              <w:spacing w:after="120" w:line="360" w:lineRule="auto"/>
              <w:rPr>
                <w:rFonts w:asciiTheme="minorHAnsi" w:hAnsiTheme="minorHAnsi" w:cs="Arial"/>
                <w:bCs/>
              </w:rPr>
            </w:pPr>
            <w:r w:rsidRPr="005938DC">
              <w:rPr>
                <w:rFonts w:asciiTheme="minorHAnsi" w:hAnsiTheme="minorHAnsi" w:cs="Arial"/>
                <w:bCs/>
              </w:rPr>
              <w:t>REGON:</w:t>
            </w:r>
          </w:p>
          <w:p w14:paraId="1FAA4298" w14:textId="77777777" w:rsidR="005938DC" w:rsidRPr="005938DC" w:rsidRDefault="005938DC" w:rsidP="001F44BA">
            <w:pPr>
              <w:spacing w:after="120" w:line="360" w:lineRule="auto"/>
              <w:rPr>
                <w:rFonts w:asciiTheme="minorHAnsi" w:hAnsiTheme="minorHAnsi" w:cs="Arial"/>
                <w:bCs/>
              </w:rPr>
            </w:pPr>
            <w:r w:rsidRPr="005938DC">
              <w:rPr>
                <w:rFonts w:asciiTheme="minorHAnsi" w:hAnsiTheme="minorHAnsi" w:cs="Arial"/>
                <w:bCs/>
              </w:rPr>
              <w:t>KRS:</w:t>
            </w:r>
          </w:p>
        </w:tc>
      </w:tr>
    </w:tbl>
    <w:p w14:paraId="099CE1AF" w14:textId="77777777" w:rsidR="005938DC" w:rsidRPr="005938DC" w:rsidRDefault="005938DC" w:rsidP="005938DC">
      <w:pPr>
        <w:spacing w:line="360" w:lineRule="auto"/>
        <w:ind w:left="360"/>
        <w:rPr>
          <w:rFonts w:asciiTheme="minorHAnsi" w:hAnsiTheme="minorHAnsi"/>
          <w:bCs/>
        </w:rPr>
      </w:pPr>
    </w:p>
    <w:p w14:paraId="628AB477" w14:textId="77777777" w:rsidR="005938DC" w:rsidRPr="005938DC" w:rsidRDefault="005938DC" w:rsidP="005938DC">
      <w:pPr>
        <w:ind w:left="360"/>
        <w:rPr>
          <w:rFonts w:asciiTheme="minorHAnsi" w:eastAsia="Calibri" w:hAnsiTheme="minorHAnsi"/>
          <w:b/>
          <w:bCs/>
          <w:sz w:val="22"/>
        </w:rPr>
      </w:pPr>
      <w:r w:rsidRPr="005938DC">
        <w:rPr>
          <w:rFonts w:asciiTheme="minorHAnsi" w:eastAsia="Calibri" w:hAnsiTheme="minorHAnsi"/>
          <w:b/>
          <w:bCs/>
          <w:sz w:val="22"/>
        </w:rPr>
        <w:t>Osoba uprawniona do kontaktów z Zamawiającym: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5181"/>
      </w:tblGrid>
      <w:tr w:rsidR="005938DC" w:rsidRPr="005938DC" w14:paraId="26E3420A" w14:textId="77777777" w:rsidTr="001F44BA">
        <w:tc>
          <w:tcPr>
            <w:tcW w:w="2972" w:type="dxa"/>
          </w:tcPr>
          <w:p w14:paraId="7E3A146A" w14:textId="77777777" w:rsidR="005938DC" w:rsidRPr="005938DC" w:rsidRDefault="005938DC" w:rsidP="001F44BA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  <w:r w:rsidRPr="005938DC">
              <w:rPr>
                <w:rFonts w:asciiTheme="minorHAnsi" w:eastAsia="Calibri" w:hAnsiTheme="minorHAnsi" w:cs="Arial"/>
                <w:b/>
                <w:bCs/>
                <w:szCs w:val="24"/>
              </w:rPr>
              <w:t>Imię i nazwisko</w:t>
            </w:r>
          </w:p>
        </w:tc>
        <w:tc>
          <w:tcPr>
            <w:tcW w:w="5181" w:type="dxa"/>
          </w:tcPr>
          <w:p w14:paraId="152E28E3" w14:textId="77777777" w:rsidR="005938DC" w:rsidRPr="005938DC" w:rsidRDefault="005938DC" w:rsidP="001F44BA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</w:p>
        </w:tc>
      </w:tr>
      <w:tr w:rsidR="005938DC" w:rsidRPr="005938DC" w14:paraId="7E8D890E" w14:textId="77777777" w:rsidTr="001F44BA">
        <w:tc>
          <w:tcPr>
            <w:tcW w:w="2972" w:type="dxa"/>
          </w:tcPr>
          <w:p w14:paraId="77694E99" w14:textId="77777777" w:rsidR="005938DC" w:rsidRPr="005938DC" w:rsidRDefault="005938DC" w:rsidP="001F44BA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  <w:r w:rsidRPr="005938DC">
              <w:rPr>
                <w:rFonts w:asciiTheme="minorHAnsi" w:eastAsia="Calibri" w:hAnsiTheme="minorHAnsi" w:cs="Arial"/>
                <w:b/>
                <w:bCs/>
                <w:szCs w:val="24"/>
              </w:rPr>
              <w:t>Adres e-mailowy, numer telefonu</w:t>
            </w:r>
          </w:p>
        </w:tc>
        <w:tc>
          <w:tcPr>
            <w:tcW w:w="5181" w:type="dxa"/>
          </w:tcPr>
          <w:p w14:paraId="1DF9430A" w14:textId="77777777" w:rsidR="005938DC" w:rsidRPr="005938DC" w:rsidRDefault="005938DC" w:rsidP="001F44BA">
            <w:pPr>
              <w:spacing w:before="120" w:after="120"/>
              <w:rPr>
                <w:rFonts w:asciiTheme="minorHAnsi" w:eastAsia="Calibri" w:hAnsiTheme="minorHAnsi" w:cs="Arial"/>
                <w:b/>
                <w:bCs/>
                <w:szCs w:val="24"/>
              </w:rPr>
            </w:pPr>
          </w:p>
        </w:tc>
      </w:tr>
    </w:tbl>
    <w:p w14:paraId="16CFE7A8" w14:textId="77777777" w:rsidR="005938DC" w:rsidRPr="005938DC" w:rsidRDefault="005938DC" w:rsidP="005938DC">
      <w:pPr>
        <w:ind w:right="285"/>
        <w:jc w:val="center"/>
        <w:rPr>
          <w:rFonts w:asciiTheme="minorHAnsi" w:hAnsiTheme="minorHAnsi" w:cs="Tahoma"/>
          <w:b/>
          <w:bCs/>
          <w:sz w:val="24"/>
          <w:szCs w:val="24"/>
        </w:rPr>
      </w:pPr>
    </w:p>
    <w:p w14:paraId="40F6DE64" w14:textId="77777777" w:rsidR="005938DC" w:rsidRPr="005938DC" w:rsidRDefault="005938DC" w:rsidP="005938DC">
      <w:pPr>
        <w:ind w:right="285"/>
        <w:jc w:val="center"/>
        <w:rPr>
          <w:rFonts w:asciiTheme="minorHAnsi" w:hAnsiTheme="minorHAnsi" w:cs="Tahoma"/>
          <w:b/>
          <w:bCs/>
          <w:sz w:val="24"/>
          <w:szCs w:val="24"/>
        </w:rPr>
      </w:pPr>
      <w:r w:rsidRPr="005938DC">
        <w:rPr>
          <w:rFonts w:asciiTheme="minorHAnsi" w:hAnsiTheme="minorHAnsi" w:cs="Tahoma"/>
          <w:b/>
          <w:bCs/>
          <w:sz w:val="24"/>
          <w:szCs w:val="24"/>
        </w:rPr>
        <w:t xml:space="preserve">Formularz parametrów </w:t>
      </w:r>
      <w:proofErr w:type="spellStart"/>
      <w:r w:rsidRPr="005938DC">
        <w:rPr>
          <w:rFonts w:asciiTheme="minorHAnsi" w:hAnsiTheme="minorHAnsi" w:cs="Tahoma"/>
          <w:b/>
          <w:bCs/>
          <w:sz w:val="24"/>
          <w:szCs w:val="24"/>
        </w:rPr>
        <w:t>techniczno</w:t>
      </w:r>
      <w:proofErr w:type="spellEnd"/>
      <w:r w:rsidRPr="005938DC">
        <w:rPr>
          <w:rFonts w:asciiTheme="minorHAnsi" w:hAnsiTheme="minorHAnsi" w:cs="Tahoma"/>
          <w:b/>
          <w:bCs/>
          <w:sz w:val="24"/>
          <w:szCs w:val="24"/>
        </w:rPr>
        <w:t xml:space="preserve"> – użytkowych</w:t>
      </w:r>
    </w:p>
    <w:p w14:paraId="59BE6B4F" w14:textId="77777777" w:rsidR="005938DC" w:rsidRPr="005938DC" w:rsidRDefault="005938DC" w:rsidP="005938DC">
      <w:pPr>
        <w:ind w:right="285"/>
        <w:jc w:val="center"/>
        <w:rPr>
          <w:rFonts w:asciiTheme="minorHAnsi" w:hAnsiTheme="minorHAnsi" w:cs="Tahoma"/>
          <w:b/>
          <w:bCs/>
          <w:sz w:val="24"/>
          <w:szCs w:val="24"/>
        </w:rPr>
      </w:pPr>
    </w:p>
    <w:p w14:paraId="79278C63" w14:textId="77777777" w:rsidR="005938DC" w:rsidRPr="005938DC" w:rsidRDefault="005938DC" w:rsidP="005938DC">
      <w:pPr>
        <w:ind w:right="285"/>
        <w:jc w:val="center"/>
        <w:rPr>
          <w:rFonts w:asciiTheme="minorHAnsi" w:hAnsiTheme="minorHAnsi" w:cs="Tahoma"/>
          <w:color w:val="FF0000"/>
          <w:sz w:val="24"/>
          <w:szCs w:val="24"/>
        </w:rPr>
      </w:pPr>
      <w:r w:rsidRPr="005938DC">
        <w:rPr>
          <w:rFonts w:asciiTheme="minorHAnsi" w:hAnsiTheme="minorHAnsi" w:cs="Tahoma"/>
          <w:color w:val="FF0000"/>
          <w:sz w:val="24"/>
          <w:szCs w:val="24"/>
        </w:rPr>
        <w:t>UWAGA! Wykonawca zobowiązany jest wypełnić wszystkie pola</w:t>
      </w:r>
      <w:r w:rsidRPr="005938DC">
        <w:rPr>
          <w:rFonts w:asciiTheme="minorHAnsi" w:hAnsiTheme="minorHAnsi" w:cs="Tahoma"/>
          <w:color w:val="FF0000"/>
          <w:sz w:val="24"/>
          <w:szCs w:val="24"/>
        </w:rPr>
        <w:br/>
        <w:t>w kolorze szarym</w:t>
      </w:r>
    </w:p>
    <w:p w14:paraId="7D41B83C" w14:textId="77777777" w:rsidR="005938DC" w:rsidRPr="005938DC" w:rsidRDefault="005938DC" w:rsidP="005938DC">
      <w:pPr>
        <w:autoSpaceDE w:val="0"/>
        <w:autoSpaceDN w:val="0"/>
        <w:adjustRightInd w:val="0"/>
        <w:jc w:val="both"/>
        <w:rPr>
          <w:rFonts w:asciiTheme="minorHAnsi" w:hAnsiTheme="minorHAnsi" w:cs="Tahoma"/>
          <w:szCs w:val="18"/>
        </w:rPr>
      </w:pPr>
      <w:bookmarkStart w:id="0" w:name="_Hlk34724033"/>
    </w:p>
    <w:p w14:paraId="5D45C2D1" w14:textId="77777777" w:rsidR="005938DC" w:rsidRPr="005938DC" w:rsidRDefault="005938DC" w:rsidP="005938DC">
      <w:pPr>
        <w:autoSpaceDE w:val="0"/>
        <w:autoSpaceDN w:val="0"/>
        <w:adjustRightInd w:val="0"/>
        <w:jc w:val="both"/>
        <w:rPr>
          <w:rFonts w:asciiTheme="minorHAnsi" w:hAnsiTheme="minorHAnsi" w:cs="Tahoma"/>
          <w:szCs w:val="18"/>
        </w:rPr>
      </w:pPr>
    </w:p>
    <w:tbl>
      <w:tblPr>
        <w:tblpPr w:leftFromText="141" w:rightFromText="141" w:vertAnchor="text" w:horzAnchor="margin" w:tblpXSpec="center" w:tblpY="19"/>
        <w:tblW w:w="8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4036"/>
        <w:gridCol w:w="3113"/>
      </w:tblGrid>
      <w:tr w:rsidR="005938DC" w:rsidRPr="005938DC" w14:paraId="14890254" w14:textId="77777777" w:rsidTr="00224921">
        <w:trPr>
          <w:cantSplit/>
          <w:trHeight w:val="1183"/>
          <w:jc w:val="center"/>
        </w:trPr>
        <w:tc>
          <w:tcPr>
            <w:tcW w:w="1488" w:type="dxa"/>
            <w:shd w:val="clear" w:color="auto" w:fill="FFF2CC"/>
            <w:vAlign w:val="center"/>
          </w:tcPr>
          <w:p w14:paraId="584FB0DA" w14:textId="77777777" w:rsidR="005938DC" w:rsidRPr="005938DC" w:rsidRDefault="005938DC" w:rsidP="001F44BA">
            <w:pPr>
              <w:jc w:val="center"/>
              <w:rPr>
                <w:rFonts w:asciiTheme="minorHAnsi" w:hAnsiTheme="minorHAnsi" w:cs="Tahoma"/>
                <w:b/>
                <w:bCs/>
                <w:szCs w:val="18"/>
              </w:rPr>
            </w:pPr>
            <w:bookmarkStart w:id="1" w:name="_Hlk5025392"/>
            <w:r w:rsidRPr="005938DC">
              <w:rPr>
                <w:rFonts w:asciiTheme="minorHAnsi" w:hAnsiTheme="minorHAnsi" w:cs="Tahoma"/>
                <w:b/>
                <w:bCs/>
                <w:szCs w:val="18"/>
              </w:rPr>
              <w:t>Lp.</w:t>
            </w:r>
          </w:p>
        </w:tc>
        <w:tc>
          <w:tcPr>
            <w:tcW w:w="4036" w:type="dxa"/>
            <w:shd w:val="clear" w:color="auto" w:fill="FFF2CC"/>
            <w:vAlign w:val="center"/>
          </w:tcPr>
          <w:p w14:paraId="04408EBD" w14:textId="074942E0" w:rsidR="005938DC" w:rsidRPr="005938DC" w:rsidRDefault="003E6555" w:rsidP="001F44BA">
            <w:pPr>
              <w:pStyle w:val="Tekstpodstawowy3"/>
              <w:spacing w:after="0"/>
              <w:ind w:left="360"/>
              <w:jc w:val="center"/>
              <w:rPr>
                <w:rFonts w:asciiTheme="minorHAnsi" w:hAnsiTheme="minorHAnsi" w:cs="Tahoma"/>
                <w:b/>
                <w:sz w:val="20"/>
                <w:szCs w:val="4"/>
              </w:rPr>
            </w:pPr>
            <w:r>
              <w:rPr>
                <w:rFonts w:asciiTheme="minorHAnsi" w:hAnsiTheme="minorHAnsi" w:cs="Tahoma"/>
                <w:b/>
                <w:sz w:val="20"/>
                <w:szCs w:val="18"/>
              </w:rPr>
              <w:t>Minimalne parame</w:t>
            </w:r>
            <w:r w:rsidR="00E56FFA">
              <w:rPr>
                <w:rFonts w:asciiTheme="minorHAnsi" w:hAnsiTheme="minorHAnsi" w:cs="Tahoma"/>
                <w:b/>
                <w:sz w:val="20"/>
                <w:szCs w:val="18"/>
              </w:rPr>
              <w:t>try wymagane</w:t>
            </w:r>
            <w:r w:rsidR="005938DC" w:rsidRPr="005938DC">
              <w:rPr>
                <w:rFonts w:asciiTheme="minorHAnsi" w:hAnsiTheme="minorHAnsi"/>
                <w:b/>
                <w:sz w:val="20"/>
                <w:szCs w:val="18"/>
              </w:rPr>
              <w:t>:</w:t>
            </w:r>
          </w:p>
        </w:tc>
        <w:tc>
          <w:tcPr>
            <w:tcW w:w="3113" w:type="dxa"/>
            <w:shd w:val="clear" w:color="auto" w:fill="FFF2CC"/>
            <w:vAlign w:val="center"/>
          </w:tcPr>
          <w:p w14:paraId="3BB09F95" w14:textId="0357232C" w:rsidR="005938DC" w:rsidRPr="005938DC" w:rsidRDefault="005938DC" w:rsidP="001F44BA">
            <w:pPr>
              <w:jc w:val="center"/>
              <w:rPr>
                <w:rFonts w:asciiTheme="minorHAnsi" w:hAnsiTheme="minorHAnsi"/>
                <w:b/>
                <w:szCs w:val="18"/>
              </w:rPr>
            </w:pPr>
            <w:r w:rsidRPr="005938DC">
              <w:rPr>
                <w:rFonts w:asciiTheme="minorHAnsi" w:hAnsiTheme="minorHAnsi" w:cs="Tahoma"/>
                <w:b/>
                <w:bCs/>
                <w:szCs w:val="18"/>
              </w:rPr>
              <w:t xml:space="preserve">Proponowane </w:t>
            </w:r>
            <w:r w:rsidRPr="005938DC">
              <w:rPr>
                <w:rFonts w:asciiTheme="minorHAnsi" w:hAnsiTheme="minorHAnsi" w:cs="Tahoma"/>
                <w:b/>
                <w:szCs w:val="18"/>
              </w:rPr>
              <w:t xml:space="preserve"> parametry </w:t>
            </w:r>
            <w:r w:rsidRPr="005938DC">
              <w:rPr>
                <w:rFonts w:asciiTheme="minorHAnsi" w:hAnsiTheme="minorHAnsi"/>
                <w:b/>
                <w:szCs w:val="18"/>
              </w:rPr>
              <w:t xml:space="preserve"> </w:t>
            </w:r>
          </w:p>
          <w:p w14:paraId="01E6F671" w14:textId="77777777" w:rsidR="005938DC" w:rsidRPr="005938DC" w:rsidRDefault="005938DC" w:rsidP="001F44BA">
            <w:pPr>
              <w:jc w:val="center"/>
              <w:rPr>
                <w:rFonts w:asciiTheme="minorHAnsi" w:hAnsiTheme="minorHAnsi" w:cs="Tahoma"/>
                <w:b/>
                <w:bCs/>
                <w:color w:val="FF0000"/>
                <w:szCs w:val="14"/>
              </w:rPr>
            </w:pPr>
            <w:r w:rsidRPr="005938DC">
              <w:rPr>
                <w:rFonts w:asciiTheme="minorHAnsi" w:hAnsiTheme="minorHAnsi"/>
                <w:b/>
                <w:color w:val="FF0000"/>
                <w:szCs w:val="14"/>
              </w:rPr>
              <w:t>[Wykonawca zobowiązany jest uzupełnić]</w:t>
            </w:r>
          </w:p>
        </w:tc>
      </w:tr>
      <w:bookmarkEnd w:id="0"/>
      <w:bookmarkEnd w:id="1"/>
      <w:tr w:rsidR="003F71AD" w:rsidRPr="005938DC" w14:paraId="5D493B47" w14:textId="77777777" w:rsidTr="00224921">
        <w:trPr>
          <w:cantSplit/>
          <w:trHeight w:val="410"/>
          <w:jc w:val="center"/>
        </w:trPr>
        <w:tc>
          <w:tcPr>
            <w:tcW w:w="1488" w:type="dxa"/>
            <w:vMerge w:val="restart"/>
            <w:vAlign w:val="center"/>
          </w:tcPr>
          <w:p w14:paraId="07D442BA" w14:textId="77777777" w:rsidR="003F71AD" w:rsidRPr="005938DC" w:rsidRDefault="003F71AD" w:rsidP="001F44BA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  <w:r>
              <w:rPr>
                <w:rFonts w:asciiTheme="minorHAnsi" w:hAnsiTheme="minorHAnsi" w:cs="Tahoma"/>
                <w:sz w:val="18"/>
                <w:szCs w:val="16"/>
              </w:rPr>
              <w:t>1.</w:t>
            </w:r>
          </w:p>
          <w:p w14:paraId="672B099C" w14:textId="57596A05" w:rsidR="003F71AD" w:rsidRPr="005938DC" w:rsidRDefault="003F71AD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91CA63F" w14:textId="31D2A4B5" w:rsidR="003F71AD" w:rsidRPr="007137D4" w:rsidRDefault="003F71AD" w:rsidP="007137D4">
            <w:pPr>
              <w:pStyle w:val="Tekstpodstawowy3"/>
              <w:spacing w:after="0" w:line="240" w:lineRule="auto"/>
              <w:contextualSpacing w:val="0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>Model (nazwa urządzenia)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5B22B366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A29FB" w:rsidRPr="005938DC" w14:paraId="7218FF5C" w14:textId="77777777" w:rsidTr="00224921">
        <w:trPr>
          <w:cantSplit/>
          <w:trHeight w:val="410"/>
          <w:jc w:val="center"/>
        </w:trPr>
        <w:tc>
          <w:tcPr>
            <w:tcW w:w="1488" w:type="dxa"/>
            <w:vMerge/>
            <w:vAlign w:val="center"/>
          </w:tcPr>
          <w:p w14:paraId="6D034262" w14:textId="77777777" w:rsidR="006A29FB" w:rsidRPr="005938DC" w:rsidRDefault="006A29FB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3116AE00" w14:textId="3F4FA4F4" w:rsidR="006A29FB" w:rsidRPr="007137D4" w:rsidRDefault="006A29FB" w:rsidP="007137D4">
            <w:pPr>
              <w:pStyle w:val="Tekstpodstawowy3"/>
              <w:spacing w:after="0" w:line="240" w:lineRule="auto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>Rok produkcji 2026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4E1E0E57" w14:textId="77777777" w:rsidR="006A29FB" w:rsidRPr="005938DC" w:rsidRDefault="006A29FB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61CDD343" w14:textId="77777777" w:rsidTr="00224921">
        <w:trPr>
          <w:cantSplit/>
          <w:trHeight w:val="410"/>
          <w:jc w:val="center"/>
        </w:trPr>
        <w:tc>
          <w:tcPr>
            <w:tcW w:w="1488" w:type="dxa"/>
            <w:vMerge/>
            <w:vAlign w:val="center"/>
          </w:tcPr>
          <w:p w14:paraId="5D73E9DC" w14:textId="7941DF7C" w:rsidR="003F71AD" w:rsidRPr="005938DC" w:rsidRDefault="003F71AD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42DF794F" w14:textId="7FF4B065" w:rsidR="003F71AD" w:rsidRPr="007137D4" w:rsidRDefault="00CD7FD4" w:rsidP="007137D4">
            <w:pPr>
              <w:pStyle w:val="Tekstpodstawowy3"/>
              <w:spacing w:line="240" w:lineRule="auto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CD7FD4">
              <w:rPr>
                <w:rFonts w:asciiTheme="minorHAnsi" w:hAnsiTheme="minorHAnsi" w:cs="Tahoma"/>
                <w:bCs/>
                <w:sz w:val="18"/>
                <w:szCs w:val="18"/>
              </w:rPr>
              <w:t>Możliwość jednoczesnego stapiania trzech próbek (trzy stanowiska)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123DA41E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4587A" w:rsidRPr="005938DC" w14:paraId="78BF62F4" w14:textId="77777777" w:rsidTr="00224921">
        <w:trPr>
          <w:cantSplit/>
          <w:trHeight w:val="410"/>
          <w:jc w:val="center"/>
        </w:trPr>
        <w:tc>
          <w:tcPr>
            <w:tcW w:w="1488" w:type="dxa"/>
            <w:vMerge/>
            <w:vAlign w:val="center"/>
          </w:tcPr>
          <w:p w14:paraId="20EEBC2E" w14:textId="77777777" w:rsidR="0064587A" w:rsidRPr="005938DC" w:rsidRDefault="0064587A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01B6078F" w14:textId="497CAE38" w:rsidR="0064587A" w:rsidRPr="007137D4" w:rsidRDefault="00B22161" w:rsidP="00094BB2">
            <w:pPr>
              <w:pStyle w:val="Tekstpodstawowy3"/>
              <w:spacing w:after="0" w:line="240" w:lineRule="auto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eastAsia="Times New Roman" w:hAnsiTheme="minorHAnsi" w:cs="Segoe UI"/>
                <w:sz w:val="18"/>
                <w:szCs w:val="18"/>
              </w:rPr>
              <w:t>Ogrzewanie elektryczne przez wbudowany piec grzewczy z równomiernym rozkładem temperatury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3F4C9A11" w14:textId="77777777" w:rsidR="0064587A" w:rsidRPr="005938DC" w:rsidRDefault="0064587A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0CCDFEC3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632E9352" w14:textId="2EC272A7" w:rsidR="003F71AD" w:rsidRPr="005938DC" w:rsidRDefault="003F71AD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0CD69545" w14:textId="7094463A" w:rsidR="003F71AD" w:rsidRPr="007137D4" w:rsidRDefault="00D813D8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  <w:u w:val="single"/>
              </w:rPr>
            </w:pPr>
            <w:r w:rsidRPr="007137D4">
              <w:rPr>
                <w:rFonts w:asciiTheme="minorHAnsi" w:hAnsiTheme="minorHAnsi" w:cs="Calibri"/>
                <w:sz w:val="18"/>
                <w:szCs w:val="18"/>
              </w:rPr>
              <w:t>Z</w:t>
            </w:r>
            <w:r w:rsidR="003F71AD" w:rsidRPr="007137D4">
              <w:rPr>
                <w:rFonts w:asciiTheme="minorHAnsi" w:hAnsiTheme="minorHAnsi" w:cs="Calibri"/>
                <w:sz w:val="18"/>
                <w:szCs w:val="18"/>
              </w:rPr>
              <w:t>asilanie 1 fazowe  (230 V), moc urządzenia nie więcej niż  3 kW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1F2941CC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F00979" w:rsidRPr="005938DC" w14:paraId="4AF3EA53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58BA9C4B" w14:textId="77777777" w:rsidR="00F00979" w:rsidRPr="005938DC" w:rsidRDefault="00F00979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0A0ACA82" w14:textId="1F656586" w:rsidR="00F00979" w:rsidRPr="007137D4" w:rsidRDefault="00670CBF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="Calibri"/>
                <w:sz w:val="18"/>
                <w:szCs w:val="18"/>
              </w:rPr>
              <w:t>Całkowita waga urządzenia, nie więcej niż 50 kg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5B0787DC" w14:textId="77777777" w:rsidR="00F00979" w:rsidRPr="005938DC" w:rsidRDefault="00F00979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F00979" w:rsidRPr="005938DC" w14:paraId="6FA6B97B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60D644AF" w14:textId="77777777" w:rsidR="00F00979" w:rsidRPr="005938DC" w:rsidRDefault="00F00979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1715D79A" w14:textId="56F6D8AC" w:rsidR="00F00979" w:rsidRPr="007137D4" w:rsidRDefault="005E53AD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5E53AD">
              <w:rPr>
                <w:rFonts w:asciiTheme="minorHAnsi" w:hAnsiTheme="minorHAnsi" w:cs="Calibri"/>
                <w:sz w:val="18"/>
                <w:szCs w:val="18"/>
              </w:rPr>
              <w:t>Wymiary urządzenia nie większe niż: wys. 55cm, szerokość 50 cm, długość 65 cm,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3BFCE33F" w14:textId="77777777" w:rsidR="00F00979" w:rsidRPr="005938DC" w:rsidRDefault="00F00979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B22161" w:rsidRPr="005938DC" w14:paraId="496E577D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190D4DB8" w14:textId="77777777" w:rsidR="00B22161" w:rsidRPr="005938DC" w:rsidRDefault="00B22161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2E6B5726" w14:textId="1AF56605" w:rsidR="00B22161" w:rsidRPr="007137D4" w:rsidRDefault="00B22161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="Segoe UI"/>
                <w:sz w:val="18"/>
                <w:szCs w:val="18"/>
              </w:rPr>
              <w:t xml:space="preserve">Brak zewnętrznych układów chłodzenia i zasilania oraz braku konieczności </w:t>
            </w:r>
            <w:r w:rsidRPr="007137D4">
              <w:rPr>
                <w:rFonts w:asciiTheme="minorHAnsi" w:hAnsiTheme="minorHAnsi" w:cs="Segoe UI"/>
                <w:sz w:val="18"/>
                <w:szCs w:val="18"/>
              </w:rPr>
              <w:lastRenderedPageBreak/>
              <w:t>stosowania sprężonego powietrza chłodzącego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66FB1555" w14:textId="77777777" w:rsidR="00B22161" w:rsidRPr="005938DC" w:rsidRDefault="00B22161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B22161" w:rsidRPr="005938DC" w14:paraId="0928AEA4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791F885E" w14:textId="77777777" w:rsidR="00B22161" w:rsidRPr="005938DC" w:rsidRDefault="00B22161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49BF7AAE" w14:textId="187EAFC9" w:rsidR="00B22161" w:rsidRPr="007137D4" w:rsidRDefault="00775BAE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="Segoe UI"/>
                <w:sz w:val="18"/>
                <w:szCs w:val="18"/>
              </w:rPr>
              <w:t>Możliwość wymiany pojedynczych elementów grzejnych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51D23ADA" w14:textId="77777777" w:rsidR="00B22161" w:rsidRPr="005938DC" w:rsidRDefault="00B22161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B22161" w:rsidRPr="005938DC" w14:paraId="78FE86D2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078E6560" w14:textId="77777777" w:rsidR="00B22161" w:rsidRPr="005938DC" w:rsidRDefault="00B22161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CD3D37C" w14:textId="46FFCF4F" w:rsidR="00B22161" w:rsidRPr="007137D4" w:rsidRDefault="007C0197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="Segoe UI"/>
                <w:sz w:val="18"/>
                <w:szCs w:val="18"/>
              </w:rPr>
              <w:t>Uchwyty wykonane w całości z ceramiki odpornej na topniki i opary mieszanin próbek i topnika, bez elementów metalowych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6565446A" w14:textId="77777777" w:rsidR="00B22161" w:rsidRPr="005938DC" w:rsidRDefault="00B22161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B22161" w:rsidRPr="005938DC" w14:paraId="72AA1EEB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54C53D47" w14:textId="77777777" w:rsidR="00B22161" w:rsidRPr="005938DC" w:rsidRDefault="00B22161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2DCCB7DE" w14:textId="17069A31" w:rsidR="00B22161" w:rsidRPr="007137D4" w:rsidRDefault="00BF1710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="Segoe UI"/>
                <w:sz w:val="18"/>
                <w:szCs w:val="18"/>
              </w:rPr>
              <w:t>Wyposażenie w uniwersalne, regulowane uchwyty dla foremek o średnicy 30, 32, 35, 40 mm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1B688C8" w14:textId="77777777" w:rsidR="00B22161" w:rsidRPr="005938DC" w:rsidRDefault="00B22161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B22161" w:rsidRPr="005938DC" w14:paraId="46C46699" w14:textId="77777777" w:rsidTr="00224921">
        <w:trPr>
          <w:cantSplit/>
          <w:trHeight w:val="422"/>
          <w:jc w:val="center"/>
        </w:trPr>
        <w:tc>
          <w:tcPr>
            <w:tcW w:w="1488" w:type="dxa"/>
            <w:vMerge/>
            <w:vAlign w:val="center"/>
          </w:tcPr>
          <w:p w14:paraId="77EB0CFC" w14:textId="77777777" w:rsidR="00B22161" w:rsidRPr="005938DC" w:rsidRDefault="00B22161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0F5E1B7B" w14:textId="563BCC30" w:rsidR="00B22161" w:rsidRPr="007137D4" w:rsidRDefault="00655D52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="Segoe UI"/>
                <w:sz w:val="18"/>
                <w:szCs w:val="18"/>
              </w:rPr>
              <w:t>Możliwość wzorcowania temperatury wewnątrz pieca przy użyciu np. zewnętrznych termopar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85101F2" w14:textId="77777777" w:rsidR="00B22161" w:rsidRPr="005938DC" w:rsidRDefault="00B22161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149A6C72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61A7369D" w14:textId="1BED59A8" w:rsidR="003F71AD" w:rsidRPr="005938DC" w:rsidRDefault="003F71AD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66E70E28" w14:textId="39DE78ED" w:rsidR="003F71AD" w:rsidRPr="007137D4" w:rsidRDefault="00140265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Możliwość zakładania i pozycjonowania tygli i foremek poza komorą pieca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49170EAA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55D52" w:rsidRPr="005938DC" w14:paraId="0930CC69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63188C13" w14:textId="77777777" w:rsidR="00655D52" w:rsidRPr="005938DC" w:rsidRDefault="00655D52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3FC29D94" w14:textId="4F32B210" w:rsidR="00655D52" w:rsidRPr="007137D4" w:rsidRDefault="00C23079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eastAsia="Times New Roman" w:hAnsiTheme="minorHAnsi" w:cs="Segoe UI"/>
                <w:sz w:val="18"/>
                <w:szCs w:val="18"/>
              </w:rPr>
              <w:t>Automatyczne wylewanie stopu poza komorą pieca z możliwością jego dezaktywacji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8240717" w14:textId="77777777" w:rsidR="00655D52" w:rsidRPr="005938DC" w:rsidRDefault="00655D52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55D52" w:rsidRPr="005938DC" w14:paraId="5B70E66B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109BAAC9" w14:textId="77777777" w:rsidR="00655D52" w:rsidRPr="005938DC" w:rsidRDefault="00655D52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3EF396AB" w14:textId="53FECFD4" w:rsidR="00655D52" w:rsidRPr="007137D4" w:rsidRDefault="00DC5423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7137D4">
              <w:rPr>
                <w:rFonts w:asciiTheme="minorHAnsi" w:hAnsiTheme="minorHAnsi"/>
                <w:sz w:val="18"/>
                <w:szCs w:val="18"/>
              </w:rPr>
              <w:t>Regulacja</w:t>
            </w:r>
            <w:r w:rsidR="00094BB2">
              <w:rPr>
                <w:rFonts w:asciiTheme="minorHAnsi" w:hAnsiTheme="minorHAnsi"/>
                <w:sz w:val="18"/>
                <w:szCs w:val="18"/>
              </w:rPr>
              <w:t>a</w:t>
            </w:r>
            <w:proofErr w:type="spellEnd"/>
            <w:r w:rsidR="00094BB2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7137D4">
              <w:rPr>
                <w:rFonts w:asciiTheme="minorHAnsi" w:hAnsiTheme="minorHAnsi"/>
                <w:sz w:val="18"/>
                <w:szCs w:val="18"/>
              </w:rPr>
              <w:t>temperatury w zakresie od ok. 20</w:t>
            </w:r>
            <w:r w:rsidRPr="007137D4">
              <w:rPr>
                <w:rFonts w:asciiTheme="minorHAnsi" w:hAnsiTheme="minorHAnsi" w:cstheme="minorHAnsi"/>
                <w:sz w:val="18"/>
                <w:szCs w:val="18"/>
              </w:rPr>
              <w:t>°</w:t>
            </w:r>
            <w:r w:rsidRPr="007137D4">
              <w:rPr>
                <w:rFonts w:asciiTheme="minorHAnsi" w:hAnsiTheme="minorHAnsi"/>
                <w:sz w:val="18"/>
                <w:szCs w:val="18"/>
              </w:rPr>
              <w:t>C (temperatury otoczenia) do temperatury min. 1200</w:t>
            </w:r>
            <w:r w:rsidRPr="007137D4">
              <w:rPr>
                <w:rFonts w:asciiTheme="minorHAnsi" w:hAnsiTheme="minorHAnsi" w:cstheme="minorHAnsi"/>
                <w:sz w:val="18"/>
                <w:szCs w:val="18"/>
              </w:rPr>
              <w:t>°</w:t>
            </w:r>
            <w:r w:rsidRPr="007137D4">
              <w:rPr>
                <w:rFonts w:asciiTheme="minorHAnsi" w:hAnsiTheme="minorHAnsi"/>
                <w:sz w:val="18"/>
                <w:szCs w:val="18"/>
              </w:rPr>
              <w:t>C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1E7FA0F" w14:textId="77777777" w:rsidR="00655D52" w:rsidRPr="005938DC" w:rsidRDefault="00655D52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55D52" w:rsidRPr="005938DC" w14:paraId="6E76A7F4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63EA6B7D" w14:textId="77777777" w:rsidR="00655D52" w:rsidRPr="005938DC" w:rsidRDefault="00655D52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332A9751" w14:textId="7F8DAD70" w:rsidR="00655D52" w:rsidRPr="007137D4" w:rsidRDefault="00AF1109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 w:cs="Calibri"/>
                <w:sz w:val="18"/>
                <w:szCs w:val="18"/>
              </w:rPr>
              <w:t>Nagrzanie do temperatury maksymalnej w czasie nie dłuższym niż 20 minut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03FBD067" w14:textId="77777777" w:rsidR="00655D52" w:rsidRPr="005938DC" w:rsidRDefault="00655D52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55D52" w:rsidRPr="005938DC" w14:paraId="530027B7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718BE6CC" w14:textId="77777777" w:rsidR="00655D52" w:rsidRPr="005938DC" w:rsidRDefault="00655D52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1F220B8F" w14:textId="0136C9CA" w:rsidR="00655D52" w:rsidRPr="007137D4" w:rsidRDefault="00936499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Możliwość programowania stapiania w kilku etapach, ze zmienną temperaturą i czasem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782232B4" w14:textId="77777777" w:rsidR="00655D52" w:rsidRPr="005938DC" w:rsidRDefault="00655D52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55D52" w:rsidRPr="005938DC" w14:paraId="06E3BE64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3CD29D43" w14:textId="77777777" w:rsidR="00655D52" w:rsidRPr="005938DC" w:rsidRDefault="00655D52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6E7D859" w14:textId="1DF55339" w:rsidR="00655D52" w:rsidRPr="007137D4" w:rsidRDefault="003E3B68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Możliwość programowania stopniowego narostu temperatury w czasie oraz opóźnienia czasu chłodzenia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3763B356" w14:textId="77777777" w:rsidR="00655D52" w:rsidRPr="005938DC" w:rsidRDefault="00655D52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936499" w:rsidRPr="005938DC" w14:paraId="7EAE2663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23E1CF88" w14:textId="77777777" w:rsidR="00936499" w:rsidRPr="005938DC" w:rsidRDefault="00936499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28E358F8" w14:textId="7C9F3D11" w:rsidR="00936499" w:rsidRPr="007137D4" w:rsidRDefault="00325812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Możliwość mieszania (wahadłowe, przód-tył) zawartości tygli podczas stapiania, w co najmniej dwóch różnych etapach, z możliwością regulacji szybkości mieszania i kąta przechylenia tygla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34D8DD4A" w14:textId="77777777" w:rsidR="00936499" w:rsidRPr="005938DC" w:rsidRDefault="00936499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936499" w:rsidRPr="005938DC" w14:paraId="5822D473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7E1874F4" w14:textId="77777777" w:rsidR="00936499" w:rsidRPr="005938DC" w:rsidRDefault="00936499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0B4B9D78" w14:textId="2670FA51" w:rsidR="00936499" w:rsidRPr="007137D4" w:rsidRDefault="00661908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Możliwość kontroli i monitorowania temperatury wewnątrz pieca w czasie rzeczywistym, na każdym etapie stapiania, z wyświetlaniem na wyświetlaczu temperatury aktualnej i temperatury zadanej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6EE4BC90" w14:textId="77777777" w:rsidR="00936499" w:rsidRPr="005938DC" w:rsidRDefault="00936499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936499" w:rsidRPr="005938DC" w14:paraId="63ABE1FE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6354B07A" w14:textId="77777777" w:rsidR="00936499" w:rsidRPr="005938DC" w:rsidRDefault="00936499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43031D2D" w14:textId="0ED475CD" w:rsidR="00936499" w:rsidRPr="007137D4" w:rsidRDefault="00E65C1C" w:rsidP="007137D4">
            <w:pPr>
              <w:spacing w:after="19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 w:cs="Calibri"/>
                <w:sz w:val="18"/>
                <w:szCs w:val="18"/>
              </w:rPr>
              <w:t xml:space="preserve">Możliwość pracy urządzenia, w przypadku uszkodzenia nawet jednego z elementów grzewczych 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69830D8E" w14:textId="77777777" w:rsidR="00936499" w:rsidRPr="005938DC" w:rsidRDefault="00936499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936499" w:rsidRPr="005938DC" w14:paraId="7F6313EB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2B13E476" w14:textId="77777777" w:rsidR="00936499" w:rsidRPr="005938DC" w:rsidRDefault="00936499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35305A03" w14:textId="3C0A82AB" w:rsidR="00936499" w:rsidRPr="007137D4" w:rsidRDefault="000A5FB7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Zaprogramowane fabryczne programy stapiania (min. 5 procedur) dla różnych typów materiałów oraz możliwość programowania i zapamiętania min. 20 dodatkowych programów własnych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1AF9E216" w14:textId="77777777" w:rsidR="00936499" w:rsidRPr="005938DC" w:rsidRDefault="00936499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E65C1C" w:rsidRPr="005938DC" w14:paraId="530F0E7C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14A626A7" w14:textId="77777777" w:rsidR="00E65C1C" w:rsidRPr="005938DC" w:rsidRDefault="00E65C1C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45259FBF" w14:textId="3CA212E7" w:rsidR="00E65C1C" w:rsidRPr="007137D4" w:rsidRDefault="00114726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 w:cstheme="minorHAnsi"/>
                <w:sz w:val="18"/>
                <w:szCs w:val="18"/>
              </w:rPr>
              <w:t>Sterowanie urządzeniem poprzez dotykowy panel LCD, z graficzną prezentacją poszczególnych etapów stapiania, aktualną temperaturą w piecu oraz graficznym wykresem zmiany temperatury w czasie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4F6E3C60" w14:textId="77777777" w:rsidR="00E65C1C" w:rsidRPr="005938DC" w:rsidRDefault="00E65C1C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655D52" w:rsidRPr="005938DC" w14:paraId="0F88FDA9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3C8FF762" w14:textId="77777777" w:rsidR="00655D52" w:rsidRPr="005938DC" w:rsidRDefault="00655D52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A1243C3" w14:textId="081C711D" w:rsidR="00655D52" w:rsidRPr="007137D4" w:rsidRDefault="005F0E55" w:rsidP="00094BB2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137D4">
              <w:rPr>
                <w:rFonts w:asciiTheme="minorHAnsi" w:hAnsiTheme="minorHAnsi"/>
                <w:sz w:val="18"/>
                <w:szCs w:val="18"/>
              </w:rPr>
              <w:t>Zaprogramowane i zoptymalizowane fabrycznie programy do wykonywania kwalifikacji urządzenia OQ/IQ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9BE95E3" w14:textId="77777777" w:rsidR="00655D52" w:rsidRPr="005938DC" w:rsidRDefault="00655D52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E65C1C" w:rsidRPr="005938DC" w14:paraId="0C1360A6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14DCD484" w14:textId="77777777" w:rsidR="00E65C1C" w:rsidRPr="005938DC" w:rsidRDefault="00E65C1C" w:rsidP="008652D5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6D18A37" w14:textId="19AE2297" w:rsidR="00E65C1C" w:rsidRPr="007137D4" w:rsidRDefault="004C5B41" w:rsidP="00094BB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137D4">
              <w:rPr>
                <w:rFonts w:asciiTheme="minorHAnsi" w:hAnsiTheme="minorHAnsi" w:cstheme="minorHAnsi"/>
                <w:sz w:val="18"/>
                <w:szCs w:val="18"/>
              </w:rPr>
              <w:t>Oprogramowanie sterujące urządzeniem w języku polskim oraz darmowa aktualizacja nowych wersji oprogramowania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5FB05E02" w14:textId="77777777" w:rsidR="00E65C1C" w:rsidRPr="005938DC" w:rsidRDefault="00E65C1C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70B62A7D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121FBB4D" w14:textId="1236C997" w:rsidR="003F71AD" w:rsidRPr="005938DC" w:rsidRDefault="003F71AD" w:rsidP="001F44BA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666122A1" w14:textId="209B16B8" w:rsidR="003F71AD" w:rsidRPr="007137D4" w:rsidRDefault="00AE72EB" w:rsidP="00094BB2">
            <w:p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7137D4">
              <w:rPr>
                <w:rFonts w:asciiTheme="minorHAnsi" w:hAnsiTheme="minorHAnsi" w:cstheme="minorHAnsi"/>
                <w:sz w:val="18"/>
                <w:szCs w:val="18"/>
              </w:rPr>
              <w:t>Oprogramowanie urządzenia nie może być oparte o nie wspierany już system operacyjny Window</w:t>
            </w:r>
            <w:r w:rsidR="007137D4" w:rsidRPr="007137D4">
              <w:rPr>
                <w:rFonts w:asciiTheme="minorHAnsi" w:hAnsiTheme="minorHAnsi" w:cstheme="minorHAnsi"/>
                <w:sz w:val="18"/>
                <w:szCs w:val="18"/>
              </w:rPr>
              <w:t>s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377A7A64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4C5B41" w:rsidRPr="005938DC" w14:paraId="43CF2FD8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2E0A21F9" w14:textId="77777777" w:rsidR="004C5B41" w:rsidRPr="005938DC" w:rsidRDefault="004C5B41" w:rsidP="001F44BA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55C60E6B" w14:textId="7BE7D5C7" w:rsidR="004C5B41" w:rsidRPr="007137D4" w:rsidRDefault="007137D4" w:rsidP="007137D4">
            <w:pPr>
              <w:pStyle w:val="Tekstpodstawowy3"/>
              <w:spacing w:after="0" w:line="240" w:lineRule="auto"/>
              <w:contextualSpacing w:val="0"/>
              <w:jc w:val="both"/>
              <w:rPr>
                <w:rFonts w:asciiTheme="minorHAnsi" w:hAnsiTheme="minorHAnsi" w:cs="Calibri"/>
                <w:sz w:val="18"/>
                <w:szCs w:val="18"/>
              </w:rPr>
            </w:pPr>
            <w:r w:rsidRPr="007137D4">
              <w:rPr>
                <w:rFonts w:asciiTheme="minorHAnsi" w:hAnsiTheme="minorHAnsi" w:cstheme="minorHAnsi"/>
                <w:bCs/>
                <w:sz w:val="18"/>
                <w:szCs w:val="18"/>
              </w:rPr>
              <w:t>Wyposażone w porty komunikacyjne, m.in. port komunikacyjny USB do exportu i importu danych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A240B38" w14:textId="77777777" w:rsidR="004C5B41" w:rsidRPr="005938DC" w:rsidRDefault="004C5B41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55D671CE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2DCCE171" w14:textId="77777777" w:rsidR="003F71AD" w:rsidRPr="005938DC" w:rsidRDefault="003F71AD" w:rsidP="001F44BA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27F178EE" w14:textId="6853DDAC" w:rsidR="003F71AD" w:rsidRPr="007137D4" w:rsidRDefault="00F52F55" w:rsidP="007137D4">
            <w:pPr>
              <w:suppressAutoHyphens/>
              <w:autoSpaceDE w:val="0"/>
              <w:jc w:val="both"/>
              <w:rPr>
                <w:rFonts w:asciiTheme="minorHAnsi" w:hAnsiTheme="minorHAnsi" w:cs="Calibri"/>
                <w:sz w:val="18"/>
                <w:szCs w:val="18"/>
                <w:u w:val="single"/>
              </w:rPr>
            </w:pPr>
            <w:r w:rsidRPr="007137D4">
              <w:rPr>
                <w:rFonts w:asciiTheme="minorHAnsi" w:hAnsiTheme="minorHAnsi" w:cs="Calibri"/>
                <w:bCs/>
                <w:sz w:val="18"/>
                <w:szCs w:val="18"/>
              </w:rPr>
              <w:t>U</w:t>
            </w:r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rządzenie musi być dopuszczone do użytku na terenie UE (posiada Certyfikat CE oraz Certyfikat </w:t>
            </w:r>
            <w:proofErr w:type="spellStart"/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>RoHS</w:t>
            </w:r>
            <w:proofErr w:type="spellEnd"/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>)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75B903DF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61A080DD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1ED8C5FA" w14:textId="77777777" w:rsidR="003F71AD" w:rsidRPr="005938DC" w:rsidRDefault="003F71AD" w:rsidP="001F44BA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D2FCF00" w14:textId="75C52357" w:rsidR="003F71AD" w:rsidRPr="007137D4" w:rsidRDefault="00751316" w:rsidP="007137D4">
            <w:pPr>
              <w:pStyle w:val="Tekstpodstawowy3"/>
              <w:spacing w:after="0" w:line="240" w:lineRule="auto"/>
              <w:contextualSpacing w:val="0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hAnsiTheme="minorHAnsi" w:cs="Calibri"/>
                <w:bCs/>
                <w:sz w:val="18"/>
                <w:szCs w:val="18"/>
              </w:rPr>
              <w:t>G</w:t>
            </w:r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warancja na urządzenie </w:t>
            </w:r>
            <w:r w:rsidR="00654F1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>minimum</w:t>
            </w:r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 12 miesięcy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2E252245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051852D0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657C8948" w14:textId="77777777" w:rsidR="003F71AD" w:rsidRPr="005938DC" w:rsidRDefault="003F71AD" w:rsidP="001F44BA">
            <w:pPr>
              <w:jc w:val="center"/>
              <w:rPr>
                <w:rFonts w:asciiTheme="minorHAnsi" w:hAnsiTheme="minorHAnsi" w:cs="Tahoma"/>
                <w:sz w:val="18"/>
                <w:szCs w:val="16"/>
              </w:rPr>
            </w:pPr>
          </w:p>
        </w:tc>
        <w:tc>
          <w:tcPr>
            <w:tcW w:w="4036" w:type="dxa"/>
            <w:vAlign w:val="center"/>
          </w:tcPr>
          <w:p w14:paraId="75AB77AE" w14:textId="7945D6EE" w:rsidR="003F71AD" w:rsidRPr="007137D4" w:rsidRDefault="00751316" w:rsidP="007137D4">
            <w:pPr>
              <w:pStyle w:val="Tekstpodstawowy3"/>
              <w:spacing w:after="0" w:line="240" w:lineRule="auto"/>
              <w:contextualSpacing w:val="0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hAnsiTheme="minorHAnsi" w:cs="Calibri"/>
                <w:bCs/>
                <w:sz w:val="18"/>
                <w:szCs w:val="18"/>
              </w:rPr>
              <w:t>G</w:t>
            </w:r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warancja na grzałki </w:t>
            </w:r>
            <w:r w:rsidR="00654F1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>minimum</w:t>
            </w:r>
            <w:r w:rsidR="003F71AD" w:rsidRPr="007137D4">
              <w:rPr>
                <w:rFonts w:asciiTheme="minorHAnsi" w:hAnsiTheme="minorHAnsi" w:cs="Calibri"/>
                <w:bCs/>
                <w:sz w:val="18"/>
                <w:szCs w:val="18"/>
              </w:rPr>
              <w:t xml:space="preserve"> 24 miesiące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4E1B36F6" w14:textId="77777777" w:rsidR="003F71AD" w:rsidRPr="005938DC" w:rsidRDefault="003F71AD" w:rsidP="001F44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Tahoma"/>
                <w:bCs/>
                <w:sz w:val="14"/>
                <w:szCs w:val="12"/>
              </w:rPr>
            </w:pPr>
          </w:p>
        </w:tc>
      </w:tr>
      <w:tr w:rsidR="003F71AD" w:rsidRPr="005938DC" w14:paraId="0E5F65A2" w14:textId="77777777" w:rsidTr="00224921">
        <w:trPr>
          <w:cantSplit/>
          <w:trHeight w:val="419"/>
          <w:jc w:val="center"/>
        </w:trPr>
        <w:tc>
          <w:tcPr>
            <w:tcW w:w="1488" w:type="dxa"/>
            <w:vMerge/>
            <w:vAlign w:val="center"/>
          </w:tcPr>
          <w:p w14:paraId="3F5D4726" w14:textId="56799967" w:rsidR="003F71AD" w:rsidRPr="005938DC" w:rsidRDefault="003F71AD" w:rsidP="001F44BA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18"/>
                <w:szCs w:val="18"/>
              </w:rPr>
            </w:pPr>
          </w:p>
        </w:tc>
        <w:tc>
          <w:tcPr>
            <w:tcW w:w="4036" w:type="dxa"/>
            <w:vAlign w:val="center"/>
          </w:tcPr>
          <w:p w14:paraId="787F4628" w14:textId="7EEEFB7D" w:rsidR="003F71AD" w:rsidRPr="007137D4" w:rsidRDefault="006A29FB" w:rsidP="007137D4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bCs/>
                <w:sz w:val="18"/>
                <w:szCs w:val="18"/>
              </w:rPr>
            </w:pPr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>Topnik o granulacji odpowiedniej do sta</w:t>
            </w:r>
            <w:r w:rsidR="00342F89" w:rsidRPr="007137D4">
              <w:rPr>
                <w:rFonts w:asciiTheme="minorHAnsi" w:hAnsiTheme="minorHAnsi" w:cs="Tahoma"/>
                <w:bCs/>
                <w:sz w:val="18"/>
                <w:szCs w:val="18"/>
              </w:rPr>
              <w:t>p</w:t>
            </w:r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 xml:space="preserve">iania w </w:t>
            </w:r>
            <w:proofErr w:type="spellStart"/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>stapiarce</w:t>
            </w:r>
            <w:proofErr w:type="spellEnd"/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 xml:space="preserve">, </w:t>
            </w:r>
            <w:proofErr w:type="spellStart"/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>metaboran</w:t>
            </w:r>
            <w:proofErr w:type="spellEnd"/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 xml:space="preserve"> litu i </w:t>
            </w:r>
            <w:proofErr w:type="spellStart"/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>czteroboran</w:t>
            </w:r>
            <w:proofErr w:type="spellEnd"/>
            <w:r w:rsidRPr="007137D4">
              <w:rPr>
                <w:rFonts w:asciiTheme="minorHAnsi" w:hAnsiTheme="minorHAnsi" w:cs="Tahoma"/>
                <w:bCs/>
                <w:sz w:val="18"/>
                <w:szCs w:val="18"/>
              </w:rPr>
              <w:t xml:space="preserve"> litu, ze świadectwem jakości</w:t>
            </w:r>
            <w:r w:rsidR="00342F89" w:rsidRPr="007137D4">
              <w:rPr>
                <w:rFonts w:asciiTheme="minorHAnsi" w:hAnsiTheme="minorHAnsi" w:cs="Tahoma"/>
                <w:bCs/>
                <w:sz w:val="18"/>
                <w:szCs w:val="18"/>
              </w:rPr>
              <w:t>, minimum 1 kg</w:t>
            </w:r>
          </w:p>
        </w:tc>
        <w:tc>
          <w:tcPr>
            <w:tcW w:w="3113" w:type="dxa"/>
            <w:shd w:val="clear" w:color="auto" w:fill="D9D9D9"/>
            <w:vAlign w:val="center"/>
          </w:tcPr>
          <w:p w14:paraId="45B36611" w14:textId="77777777" w:rsidR="003F71AD" w:rsidRPr="005938DC" w:rsidRDefault="003F71AD" w:rsidP="001F44BA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Theme="minorHAnsi" w:hAnsiTheme="minorHAnsi" w:cs="Tahoma"/>
                <w:bCs/>
                <w:sz w:val="18"/>
                <w:szCs w:val="18"/>
              </w:rPr>
            </w:pPr>
          </w:p>
        </w:tc>
      </w:tr>
    </w:tbl>
    <w:p w14:paraId="580FD96E" w14:textId="247CA1B1" w:rsidR="00FA798F" w:rsidRDefault="00FA798F" w:rsidP="00A95A12">
      <w:pPr>
        <w:rPr>
          <w:rFonts w:asciiTheme="minorHAnsi" w:hAnsiTheme="minorHAnsi" w:cs="Tahoma"/>
          <w:bCs/>
          <w:szCs w:val="18"/>
        </w:rPr>
      </w:pPr>
    </w:p>
    <w:p w14:paraId="231F6B06" w14:textId="02FD211A" w:rsidR="00A95A12" w:rsidRPr="00A95A12" w:rsidRDefault="00A95A12" w:rsidP="00A95A12">
      <w:pPr>
        <w:jc w:val="both"/>
        <w:rPr>
          <w:rFonts w:asciiTheme="minorHAnsi" w:hAnsiTheme="minorHAnsi" w:cs="Tahoma"/>
          <w:bCs/>
          <w:szCs w:val="18"/>
        </w:rPr>
      </w:pPr>
      <w:r w:rsidRPr="00A95A12">
        <w:rPr>
          <w:rFonts w:asciiTheme="minorHAnsi" w:hAnsiTheme="minorHAnsi" w:cs="Tahoma"/>
          <w:bCs/>
          <w:szCs w:val="18"/>
        </w:rPr>
        <w:t xml:space="preserve">Na potwierdzenie powyższych paramentów Wykonawca zobowiązany jest załączyć karty katalogowe lub charakterystyki zaoferowanych urządzeń na podstawie, których będzie można dokonać sprawdzenia założeń i wymagań technicznych określonych w  </w:t>
      </w:r>
      <w:r w:rsidRPr="00C64AD9">
        <w:rPr>
          <w:rFonts w:asciiTheme="minorHAnsi" w:hAnsiTheme="minorHAnsi" w:cs="Tahoma"/>
          <w:bCs/>
          <w:color w:val="000000" w:themeColor="background1"/>
          <w:szCs w:val="18"/>
        </w:rPr>
        <w:t>„Opisie przedmiotu zamówienia”</w:t>
      </w:r>
    </w:p>
    <w:p w14:paraId="075988EB" w14:textId="77777777" w:rsidR="00A95A12" w:rsidRP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10E65AA4" w14:textId="77777777" w:rsid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41F1B895" w14:textId="77777777" w:rsid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31D8DD52" w14:textId="77777777" w:rsidR="00A95A12" w:rsidRP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7030130D" w14:textId="77777777" w:rsidR="00A95A12" w:rsidRP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7F57D2E1" w14:textId="77777777" w:rsidR="00A95A12" w:rsidRP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2D0DCAF6" w14:textId="7CF139AB" w:rsidR="00DE44DC" w:rsidRPr="00DE44DC" w:rsidRDefault="00DE44DC" w:rsidP="00DE44DC">
      <w:pPr>
        <w:ind w:left="3540" w:firstLine="708"/>
        <w:rPr>
          <w:rFonts w:cs="Arial"/>
        </w:rPr>
      </w:pPr>
      <w:r>
        <w:rPr>
          <w:rFonts w:cs="Arial"/>
        </w:rPr>
        <w:t>_______________________________</w:t>
      </w:r>
    </w:p>
    <w:p w14:paraId="7F4235F3" w14:textId="3830392A" w:rsidR="00DE44DC" w:rsidRPr="00DE44DC" w:rsidRDefault="00DE44DC" w:rsidP="00DE44DC">
      <w:pPr>
        <w:ind w:left="4248"/>
        <w:rPr>
          <w:rFonts w:cs="Arial"/>
        </w:rPr>
      </w:pPr>
      <w:r w:rsidRPr="00DE44DC">
        <w:rPr>
          <w:rFonts w:cs="Arial"/>
          <w:b/>
          <w:bCs/>
          <w:i/>
          <w:iCs/>
        </w:rPr>
        <w:t>(imię i nazwisko) Podpisy uprawnionych przedstawicieli wykonawców</w:t>
      </w:r>
    </w:p>
    <w:p w14:paraId="131DECA9" w14:textId="77777777" w:rsidR="00A95A12" w:rsidRPr="00A95A12" w:rsidRDefault="00A95A12" w:rsidP="00A95A12">
      <w:pPr>
        <w:rPr>
          <w:rFonts w:asciiTheme="minorHAnsi" w:hAnsiTheme="minorHAnsi" w:cs="Tahoma"/>
          <w:bCs/>
          <w:szCs w:val="18"/>
        </w:rPr>
      </w:pPr>
    </w:p>
    <w:p w14:paraId="19642324" w14:textId="77777777" w:rsidR="00A95A12" w:rsidRDefault="00A95A12" w:rsidP="00A95A12">
      <w:pPr>
        <w:rPr>
          <w:rFonts w:asciiTheme="minorHAnsi" w:hAnsiTheme="minorHAnsi" w:cs="Tahoma"/>
          <w:bCs/>
          <w:strike/>
          <w:szCs w:val="18"/>
        </w:rPr>
      </w:pPr>
    </w:p>
    <w:sectPr w:rsidR="00A95A12" w:rsidSect="00951044">
      <w:footerReference w:type="default" r:id="rId11"/>
      <w:headerReference w:type="first" r:id="rId12"/>
      <w:footerReference w:type="first" r:id="rId13"/>
      <w:pgSz w:w="11906" w:h="16838" w:code="9"/>
      <w:pgMar w:top="709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58F8F" w14:textId="77777777" w:rsidR="00CD40F7" w:rsidRDefault="00CD40F7" w:rsidP="006747BD">
      <w:r>
        <w:separator/>
      </w:r>
    </w:p>
  </w:endnote>
  <w:endnote w:type="continuationSeparator" w:id="0">
    <w:p w14:paraId="1293AB88" w14:textId="77777777" w:rsidR="00CD40F7" w:rsidRDefault="00CD40F7" w:rsidP="0067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845AA" w14:textId="77777777" w:rsidR="00D40690" w:rsidRDefault="00A92363">
    <w:pPr>
      <w:pStyle w:val="Stopka"/>
    </w:pPr>
    <w:r>
      <w:t xml:space="preserve">Strona </w:t>
    </w:r>
    <w:r>
      <w:rPr>
        <w:b w:val="0"/>
      </w:rPr>
      <w:fldChar w:fldCharType="begin"/>
    </w:r>
    <w:r>
      <w:instrText>PAGE  \* Arabic  \* MERGEFORMAT</w:instrText>
    </w:r>
    <w:r>
      <w:rPr>
        <w:b w:val="0"/>
      </w:rPr>
      <w:fldChar w:fldCharType="separate"/>
    </w:r>
    <w:r w:rsidR="00C37310">
      <w:rPr>
        <w:noProof/>
      </w:rPr>
      <w:t>2</w:t>
    </w:r>
    <w:r>
      <w:rPr>
        <w:b w:val="0"/>
      </w:rPr>
      <w:fldChar w:fldCharType="end"/>
    </w:r>
    <w:r>
      <w:t xml:space="preserve"> z </w:t>
    </w:r>
    <w:fldSimple w:instr="NUMPAGES  \* Arabic  \* MERGEFORMAT">
      <w:r w:rsidR="00FF5901">
        <w:rPr>
          <w:noProof/>
        </w:rPr>
        <w:t>1</w:t>
      </w:r>
    </w:fldSimple>
  </w:p>
  <w:p w14:paraId="42854E0B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3267D269" wp14:editId="53FFCF46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7BF9510" wp14:editId="2BC6381E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3A54C4" w14:textId="77777777" w:rsidR="009B4C69" w:rsidRDefault="009B4C69" w:rsidP="009B4C69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2BD2D76B" w14:textId="77777777" w:rsidR="009B4C69" w:rsidRDefault="009B4C69" w:rsidP="009B4C69">
                          <w:pPr>
                            <w:pStyle w:val="LukStopka-adres"/>
                          </w:pPr>
                          <w:r>
                            <w:t>al. Tysiąclecia Państwa Polskiego 13A,</w:t>
                          </w:r>
                          <w:r w:rsidR="0039448A">
                            <w:t xml:space="preserve"> 24-110 Puławy, Tel.: +48 81 47</w:t>
                          </w:r>
                          <w:r>
                            <w:t>3</w:t>
                          </w:r>
                          <w:r w:rsidR="0039448A">
                            <w:t xml:space="preserve"> </w:t>
                          </w:r>
                          <w:r>
                            <w:t>14</w:t>
                          </w:r>
                          <w:r w:rsidR="0039448A">
                            <w:t xml:space="preserve"> </w:t>
                          </w:r>
                          <w:r>
                            <w:t>00,</w:t>
                          </w:r>
                        </w:p>
                        <w:p w14:paraId="529EF338" w14:textId="491C57D2" w:rsidR="009B4C69" w:rsidRPr="001134FB" w:rsidRDefault="009B4C69" w:rsidP="009B4C69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sekretariat@ins.</w:t>
                          </w:r>
                          <w:r w:rsidR="00AD76E4">
                            <w:rPr>
                              <w:lang w:val="en-US"/>
                            </w:rPr>
                            <w:t>lukasiewicz.gov.pl</w:t>
                          </w:r>
                          <w:r w:rsidRPr="001134FB">
                            <w:rPr>
                              <w:lang w:val="en-US"/>
                            </w:rPr>
                            <w:t>.pl | NIP: 716 000 20 98, REGON: 000041619,</w:t>
                          </w:r>
                        </w:p>
                        <w:p w14:paraId="36E592E5" w14:textId="77777777" w:rsidR="009B4C69" w:rsidRDefault="009B4C69" w:rsidP="009B4C69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>
                            <w:t>Lublinie z siedzibą w Świdniku,</w:t>
                          </w:r>
                        </w:p>
                        <w:p w14:paraId="20413615" w14:textId="783D67AE" w:rsidR="00DA52A1" w:rsidRPr="004F5805" w:rsidRDefault="009B4C69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5A2B16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BF9510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6F3A54C4" w14:textId="77777777" w:rsidR="009B4C69" w:rsidRDefault="009B4C69" w:rsidP="009B4C69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14:paraId="2BD2D76B" w14:textId="77777777" w:rsidR="009B4C69" w:rsidRDefault="009B4C69" w:rsidP="009B4C69">
                    <w:pPr>
                      <w:pStyle w:val="LukStopka-adres"/>
                    </w:pPr>
                    <w:r>
                      <w:t>al. Tysiąclecia Państwa Polskiego 13A,</w:t>
                    </w:r>
                    <w:r w:rsidR="0039448A">
                      <w:t xml:space="preserve"> 24-110 Puławy, Tel.: +48 81 47</w:t>
                    </w:r>
                    <w:r>
                      <w:t>3</w:t>
                    </w:r>
                    <w:r w:rsidR="0039448A">
                      <w:t xml:space="preserve"> </w:t>
                    </w:r>
                    <w:r>
                      <w:t>14</w:t>
                    </w:r>
                    <w:r w:rsidR="0039448A">
                      <w:t xml:space="preserve"> </w:t>
                    </w:r>
                    <w:r>
                      <w:t>00,</w:t>
                    </w:r>
                  </w:p>
                  <w:p w14:paraId="529EF338" w14:textId="491C57D2" w:rsidR="009B4C69" w:rsidRPr="001134FB" w:rsidRDefault="009B4C69" w:rsidP="009B4C69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sekretariat@ins.</w:t>
                    </w:r>
                    <w:r w:rsidR="00AD76E4">
                      <w:rPr>
                        <w:lang w:val="en-US"/>
                      </w:rPr>
                      <w:t>lukasiewicz.gov.pl</w:t>
                    </w:r>
                    <w:r w:rsidRPr="001134FB">
                      <w:rPr>
                        <w:lang w:val="en-US"/>
                      </w:rPr>
                      <w:t>.pl | NIP: 716 000 20 98, REGON: 000041619,</w:t>
                    </w:r>
                  </w:p>
                  <w:p w14:paraId="36E592E5" w14:textId="77777777" w:rsidR="009B4C69" w:rsidRDefault="009B4C69" w:rsidP="009B4C69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>
                      <w:t>Lublinie z siedzibą w Świdniku,</w:t>
                    </w:r>
                  </w:p>
                  <w:p w14:paraId="20413615" w14:textId="783D67AE" w:rsidR="00DA52A1" w:rsidRPr="004F5805" w:rsidRDefault="009B4C69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5A2B16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1" locked="1" layoutInCell="1" allowOverlap="1" wp14:anchorId="6E639E4D" wp14:editId="7EBCF425">
              <wp:simplePos x="0" y="0"/>
              <wp:positionH relativeFrom="leftMargin">
                <wp:posOffset>649605</wp:posOffset>
              </wp:positionH>
              <wp:positionV relativeFrom="page">
                <wp:posOffset>9817735</wp:posOffset>
              </wp:positionV>
              <wp:extent cx="1062000" cy="439200"/>
              <wp:effectExtent l="0" t="0" r="5080" b="0"/>
              <wp:wrapNone/>
              <wp:docPr id="9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20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FFE2A1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639E4D" id="_x0000_s1027" type="#_x0000_t202" style="position:absolute;left:0;text-align:left;margin-left:51.15pt;margin-top:773.05pt;width:83.6pt;height:34.6pt;z-index:-2516428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0DFFE2A1" w14:textId="77777777"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C49E" w14:textId="51FB8CF9" w:rsidR="004F5805" w:rsidRPr="000B0E4A" w:rsidRDefault="004F5805" w:rsidP="00D40690">
    <w:pPr>
      <w:pStyle w:val="Stopka"/>
      <w:rPr>
        <w:sz w:val="18"/>
        <w:szCs w:val="18"/>
      </w:rPr>
    </w:pPr>
  </w:p>
  <w:p w14:paraId="017EA7AF" w14:textId="77777777" w:rsidR="003F4BA3" w:rsidRPr="00D06D36" w:rsidRDefault="00DA52A1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B678F19" wp14:editId="3EE97EE2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222885"/>
              <wp:effectExtent l="0" t="0" r="508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B2A4E5" w14:textId="77777777" w:rsidR="00DA52A1" w:rsidRPr="00DA52A1" w:rsidRDefault="00DA52A1" w:rsidP="00DA52A1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678F1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51.5pt;margin-top:774.7pt;width:83.6pt;height:17.55pt;z-index:-25165619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" filled="f" stroked="f">
              <o:lock v:ext="edit" aspectratio="t"/>
              <v:textbox style="mso-fit-shape-to-text:t" inset="0,0,0,0">
                <w:txbxContent>
                  <w:p w14:paraId="73B2A4E5" w14:textId="77777777" w:rsidR="00DA52A1" w:rsidRPr="00DA52A1" w:rsidRDefault="00DA52A1" w:rsidP="00DA52A1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6192" behindDoc="1" locked="1" layoutInCell="1" allowOverlap="1" wp14:anchorId="1EB584E9" wp14:editId="34B8AC32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5805"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2BB2D3EE" wp14:editId="06791C2B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CAB672" w14:textId="77777777" w:rsidR="003052AF" w:rsidRDefault="003052AF" w:rsidP="003052AF">
                          <w:pPr>
                            <w:pStyle w:val="LukStopka-adres"/>
                          </w:pPr>
                          <w:r w:rsidRPr="00B9730E">
                            <w:t>Sieć Badawcza Łukasiewicz – Instytut Nowych Syntez Chemicznych</w:t>
                          </w:r>
                        </w:p>
                        <w:p w14:paraId="3FC5FB0C" w14:textId="77777777" w:rsidR="003052AF" w:rsidRDefault="004F1EA3" w:rsidP="003052AF">
                          <w:pPr>
                            <w:pStyle w:val="LukStopka-adres"/>
                          </w:pPr>
                          <w:r>
                            <w:t>al. Tysiąclecia Państwa Polskiego 13</w:t>
                          </w:r>
                          <w:r w:rsidR="00211348">
                            <w:t>A</w:t>
                          </w:r>
                          <w:r>
                            <w:t>, 24-110 Puławy,</w:t>
                          </w:r>
                          <w:r w:rsidR="003052AF">
                            <w:t xml:space="preserve"> Tel</w:t>
                          </w:r>
                          <w:r w:rsidR="00211348">
                            <w:t>.</w:t>
                          </w:r>
                          <w:r w:rsidR="0039448A">
                            <w:t>: +48 81 47</w:t>
                          </w:r>
                          <w:r w:rsidR="003052AF">
                            <w:t>3</w:t>
                          </w:r>
                          <w:r w:rsidR="0039448A">
                            <w:t xml:space="preserve"> </w:t>
                          </w:r>
                          <w:r w:rsidR="003052AF">
                            <w:t>14</w:t>
                          </w:r>
                          <w:r w:rsidR="0039448A">
                            <w:t xml:space="preserve"> </w:t>
                          </w:r>
                          <w:r w:rsidR="003052AF">
                            <w:t>00,</w:t>
                          </w:r>
                        </w:p>
                        <w:p w14:paraId="293CC7B7" w14:textId="77777777" w:rsidR="001134FB" w:rsidRPr="001134FB" w:rsidRDefault="003052AF" w:rsidP="00DA52A1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1134FB">
                            <w:rPr>
                              <w:lang w:val="en-US"/>
                            </w:rPr>
                            <w:t>E-mail: sekretariat@</w:t>
                          </w:r>
                          <w:r w:rsidR="002131FC" w:rsidRPr="002131FC">
                            <w:rPr>
                              <w:lang w:val="en-US"/>
                            </w:rPr>
                            <w:t>ins.lukasiewicz.gov.pl</w:t>
                          </w:r>
                          <w:r w:rsidRPr="001134FB">
                            <w:rPr>
                              <w:lang w:val="en-US"/>
                            </w:rPr>
                            <w:t xml:space="preserve"> | NIP: 7</w:t>
                          </w:r>
                          <w:r w:rsidR="001134FB" w:rsidRPr="001134FB">
                            <w:rPr>
                              <w:lang w:val="en-US"/>
                            </w:rPr>
                            <w:t>16 000 20 98, REGON: 000041619,</w:t>
                          </w:r>
                        </w:p>
                        <w:p w14:paraId="1BC66E7B" w14:textId="77777777" w:rsidR="001134FB" w:rsidRDefault="003052AF" w:rsidP="00DA52A1">
                          <w:pPr>
                            <w:pStyle w:val="LukStopka-adres"/>
                          </w:pPr>
                          <w:r w:rsidRPr="00F71B85">
                            <w:t xml:space="preserve">BDO 000000290, </w:t>
                          </w:r>
                          <w:r w:rsidRPr="003B4AA1">
                            <w:t xml:space="preserve">Sąd Rejonowy Lublin-Wschód w </w:t>
                          </w:r>
                          <w:r w:rsidR="001134FB">
                            <w:t>Lublinie z siedzibą w Świdniku,</w:t>
                          </w:r>
                        </w:p>
                        <w:p w14:paraId="26892499" w14:textId="77777777" w:rsidR="004F5805" w:rsidRPr="004F5805" w:rsidRDefault="003052AF" w:rsidP="00DA52A1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3B4AA1">
                            <w:t>VI Wydz</w:t>
                          </w:r>
                          <w:r>
                            <w:t>iał</w:t>
                          </w:r>
                          <w:r w:rsidRPr="003B4AA1">
                            <w:t xml:space="preserve"> Gospodarczy </w:t>
                          </w:r>
                          <w:r>
                            <w:t xml:space="preserve">KRS nr </w:t>
                          </w:r>
                          <w:r w:rsidRPr="003B4AA1">
                            <w:t>0000</w:t>
                          </w:r>
                          <w:r w:rsidR="001A7C4E">
                            <w:t>854745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BB2D3EE" id="_x0000_s1029" type="#_x0000_t202" style="position:absolute;margin-left:0;margin-top:774.9pt;width:336.15pt;height:17.5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" filled="f" stroked="f">
              <o:lock v:ext="edit" aspectratio="t"/>
              <v:textbox style="mso-fit-shape-to-text:t" inset="0,0,0,0">
                <w:txbxContent>
                  <w:p w14:paraId="14CAB672" w14:textId="77777777" w:rsidR="003052AF" w:rsidRDefault="003052AF" w:rsidP="003052AF">
                    <w:pPr>
                      <w:pStyle w:val="LukStopka-adres"/>
                    </w:pPr>
                    <w:r w:rsidRPr="00B9730E">
                      <w:t>Sieć Badawcza Łukasiewicz – Instytut Nowych Syntez Chemicznych</w:t>
                    </w:r>
                  </w:p>
                  <w:p w14:paraId="3FC5FB0C" w14:textId="77777777" w:rsidR="003052AF" w:rsidRDefault="004F1EA3" w:rsidP="003052AF">
                    <w:pPr>
                      <w:pStyle w:val="LukStopka-adres"/>
                    </w:pPr>
                    <w:r>
                      <w:t>al. Tysiąclecia Państwa Polskiego 13</w:t>
                    </w:r>
                    <w:r w:rsidR="00211348">
                      <w:t>A</w:t>
                    </w:r>
                    <w:r>
                      <w:t>, 24-110 Puławy,</w:t>
                    </w:r>
                    <w:r w:rsidR="003052AF">
                      <w:t xml:space="preserve"> Tel</w:t>
                    </w:r>
                    <w:r w:rsidR="00211348">
                      <w:t>.</w:t>
                    </w:r>
                    <w:r w:rsidR="0039448A">
                      <w:t>: +48 81 47</w:t>
                    </w:r>
                    <w:r w:rsidR="003052AF">
                      <w:t>3</w:t>
                    </w:r>
                    <w:r w:rsidR="0039448A">
                      <w:t xml:space="preserve"> </w:t>
                    </w:r>
                    <w:r w:rsidR="003052AF">
                      <w:t>14</w:t>
                    </w:r>
                    <w:r w:rsidR="0039448A">
                      <w:t xml:space="preserve"> </w:t>
                    </w:r>
                    <w:r w:rsidR="003052AF">
                      <w:t>00,</w:t>
                    </w:r>
                  </w:p>
                  <w:p w14:paraId="293CC7B7" w14:textId="77777777" w:rsidR="001134FB" w:rsidRPr="001134FB" w:rsidRDefault="003052AF" w:rsidP="00DA52A1">
                    <w:pPr>
                      <w:pStyle w:val="LukStopka-adres"/>
                      <w:rPr>
                        <w:lang w:val="en-US"/>
                      </w:rPr>
                    </w:pPr>
                    <w:r w:rsidRPr="001134FB">
                      <w:rPr>
                        <w:lang w:val="en-US"/>
                      </w:rPr>
                      <w:t>E-mail: sekretariat@</w:t>
                    </w:r>
                    <w:r w:rsidR="002131FC" w:rsidRPr="002131FC">
                      <w:rPr>
                        <w:lang w:val="en-US"/>
                      </w:rPr>
                      <w:t>ins.lukasiewicz.gov.pl</w:t>
                    </w:r>
                    <w:r w:rsidRPr="001134FB">
                      <w:rPr>
                        <w:lang w:val="en-US"/>
                      </w:rPr>
                      <w:t xml:space="preserve"> | NIP: 7</w:t>
                    </w:r>
                    <w:r w:rsidR="001134FB" w:rsidRPr="001134FB">
                      <w:rPr>
                        <w:lang w:val="en-US"/>
                      </w:rPr>
                      <w:t>16 000 20 98, REGON: 000041619,</w:t>
                    </w:r>
                  </w:p>
                  <w:p w14:paraId="1BC66E7B" w14:textId="77777777" w:rsidR="001134FB" w:rsidRDefault="003052AF" w:rsidP="00DA52A1">
                    <w:pPr>
                      <w:pStyle w:val="LukStopka-adres"/>
                    </w:pPr>
                    <w:r w:rsidRPr="00F71B85">
                      <w:t xml:space="preserve">BDO 000000290, </w:t>
                    </w:r>
                    <w:r w:rsidRPr="003B4AA1">
                      <w:t xml:space="preserve">Sąd Rejonowy Lublin-Wschód w </w:t>
                    </w:r>
                    <w:r w:rsidR="001134FB">
                      <w:t>Lublinie z siedzibą w Świdniku,</w:t>
                    </w:r>
                  </w:p>
                  <w:p w14:paraId="26892499" w14:textId="77777777" w:rsidR="004F5805" w:rsidRPr="004F5805" w:rsidRDefault="003052AF" w:rsidP="00DA52A1">
                    <w:pPr>
                      <w:pStyle w:val="LukStopka-adres"/>
                      <w:rPr>
                        <w:lang w:val="de-DE"/>
                      </w:rPr>
                    </w:pPr>
                    <w:r w:rsidRPr="003B4AA1">
                      <w:t>VI Wydz</w:t>
                    </w:r>
                    <w:r>
                      <w:t>iał</w:t>
                    </w:r>
                    <w:r w:rsidRPr="003B4AA1">
                      <w:t xml:space="preserve"> Gospodarczy </w:t>
                    </w:r>
                    <w:r>
                      <w:t xml:space="preserve">KRS nr </w:t>
                    </w:r>
                    <w:r w:rsidRPr="003B4AA1">
                      <w:t>0000</w:t>
                    </w:r>
                    <w:r w:rsidR="001A7C4E">
                      <w:t>854745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6471" w14:textId="77777777" w:rsidR="00CD40F7" w:rsidRDefault="00CD40F7" w:rsidP="006747BD">
      <w:r>
        <w:separator/>
      </w:r>
    </w:p>
  </w:footnote>
  <w:footnote w:type="continuationSeparator" w:id="0">
    <w:p w14:paraId="520E37E8" w14:textId="77777777" w:rsidR="00CD40F7" w:rsidRDefault="00CD40F7" w:rsidP="00674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1FCE9" w14:textId="77777777" w:rsidR="006747BD" w:rsidRPr="00DA52A1" w:rsidRDefault="00DA52A1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1" locked="1" layoutInCell="1" allowOverlap="1" wp14:anchorId="31EF192B" wp14:editId="3CA5457D">
          <wp:simplePos x="0" y="0"/>
          <wp:positionH relativeFrom="page">
            <wp:posOffset>0</wp:posOffset>
          </wp:positionH>
          <wp:positionV relativeFrom="page">
            <wp:posOffset>635</wp:posOffset>
          </wp:positionV>
          <wp:extent cx="1702435" cy="2326640"/>
          <wp:effectExtent l="0" t="0" r="0" b="0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ukasiewicz-Logo-Rozsz-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2326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3600" w:hanging="360"/>
      </w:pPr>
    </w:lvl>
  </w:abstractNum>
  <w:abstractNum w:abstractNumId="11" w15:restartNumberingAfterBreak="0">
    <w:nsid w:val="0F235B3A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3600" w:hanging="360"/>
      </w:pPr>
    </w:lvl>
  </w:abstractNum>
  <w:abstractNum w:abstractNumId="12" w15:restartNumberingAfterBreak="0">
    <w:nsid w:val="1036120B"/>
    <w:multiLevelType w:val="multilevel"/>
    <w:tmpl w:val="DD5809F6"/>
    <w:lvl w:ilvl="0">
      <w:start w:val="1"/>
      <w:numFmt w:val="lowerLetter"/>
      <w:lvlText w:val="%1)"/>
      <w:lvlJc w:val="left"/>
      <w:rPr>
        <w:rFonts w:asciiTheme="minorHAnsi" w:eastAsia="Book Antiqua" w:hAnsiTheme="minorHAnsi" w:cs="Book Antiqua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47E6006"/>
    <w:multiLevelType w:val="multilevel"/>
    <w:tmpl w:val="07D83928"/>
    <w:lvl w:ilvl="0">
      <w:start w:val="100"/>
      <w:numFmt w:val="lowerRoman"/>
      <w:lvlText w:val="%1)"/>
      <w:lvlJc w:val="left"/>
      <w:rPr>
        <w:rFonts w:ascii="Book Antiqua" w:eastAsia="Book Antiqua" w:hAnsi="Book Antiqua" w:cs="Book Antiqua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B23211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572E0C"/>
    <w:multiLevelType w:val="multilevel"/>
    <w:tmpl w:val="00000016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862" w:hanging="360"/>
      </w:pPr>
    </w:lvl>
    <w:lvl w:ilvl="2">
      <w:start w:val="1"/>
      <w:numFmt w:val="lowerRoman"/>
      <w:lvlText w:val="%1.%2.%3."/>
      <w:lvlJc w:val="right"/>
      <w:pPr>
        <w:tabs>
          <w:tab w:val="num" w:pos="-218"/>
        </w:tabs>
        <w:ind w:left="1222" w:hanging="360"/>
      </w:pPr>
    </w:lvl>
    <w:lvl w:ilvl="3">
      <w:start w:val="1"/>
      <w:numFmt w:val="decimal"/>
      <w:lvlText w:val="%1.%2.%3.%4."/>
      <w:lvlJc w:val="left"/>
      <w:pPr>
        <w:tabs>
          <w:tab w:val="num" w:pos="-218"/>
        </w:tabs>
        <w:ind w:left="1582" w:hanging="360"/>
      </w:pPr>
    </w:lvl>
    <w:lvl w:ilvl="4">
      <w:start w:val="1"/>
      <w:numFmt w:val="lowerLetter"/>
      <w:lvlText w:val="%1.%2.%3.%4.%5."/>
      <w:lvlJc w:val="left"/>
      <w:pPr>
        <w:tabs>
          <w:tab w:val="num" w:pos="-218"/>
        </w:tabs>
        <w:ind w:left="1942" w:hanging="360"/>
      </w:pPr>
    </w:lvl>
    <w:lvl w:ilvl="5">
      <w:start w:val="1"/>
      <w:numFmt w:val="lowerRoman"/>
      <w:lvlText w:val="%1.%2.%3.%4.%5.%6."/>
      <w:lvlJc w:val="right"/>
      <w:pPr>
        <w:tabs>
          <w:tab w:val="num" w:pos="-218"/>
        </w:tabs>
        <w:ind w:left="2302" w:hanging="360"/>
      </w:pPr>
    </w:lvl>
    <w:lvl w:ilvl="6">
      <w:start w:val="1"/>
      <w:numFmt w:val="decimal"/>
      <w:lvlText w:val="%1.%2.%3.%4.%5.%6.%7."/>
      <w:lvlJc w:val="left"/>
      <w:pPr>
        <w:tabs>
          <w:tab w:val="num" w:pos="-218"/>
        </w:tabs>
        <w:ind w:left="2662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-218"/>
        </w:tabs>
        <w:ind w:left="3022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-218"/>
        </w:tabs>
        <w:ind w:left="3382" w:hanging="360"/>
      </w:pPr>
    </w:lvl>
  </w:abstractNum>
  <w:abstractNum w:abstractNumId="16" w15:restartNumberingAfterBreak="0">
    <w:nsid w:val="20213C8E"/>
    <w:multiLevelType w:val="multilevel"/>
    <w:tmpl w:val="89AAC828"/>
    <w:lvl w:ilvl="0">
      <w:start w:val="4"/>
      <w:numFmt w:val="lowerLetter"/>
      <w:lvlText w:val="%1)"/>
      <w:lvlJc w:val="left"/>
      <w:rPr>
        <w:rFonts w:ascii="Book Antiqua" w:eastAsia="Book Antiqua" w:hAnsi="Book Antiqua" w:cs="Book Antiqua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13C268A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2B3756C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3AB0E92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81141F4"/>
    <w:multiLevelType w:val="hybridMultilevel"/>
    <w:tmpl w:val="BA5286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8C7CA6"/>
    <w:multiLevelType w:val="hybridMultilevel"/>
    <w:tmpl w:val="7A9C45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A9C5556"/>
    <w:multiLevelType w:val="hybridMultilevel"/>
    <w:tmpl w:val="2DB602F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E983960"/>
    <w:multiLevelType w:val="hybridMultilevel"/>
    <w:tmpl w:val="96C695E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02D7C09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30C479C0"/>
    <w:multiLevelType w:val="hybridMultilevel"/>
    <w:tmpl w:val="40823D4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311951EA"/>
    <w:multiLevelType w:val="multilevel"/>
    <w:tmpl w:val="BF582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7" w15:restartNumberingAfterBreak="0">
    <w:nsid w:val="33225AB1"/>
    <w:multiLevelType w:val="hybridMultilevel"/>
    <w:tmpl w:val="2AD0C0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C664D28"/>
    <w:multiLevelType w:val="hybridMultilevel"/>
    <w:tmpl w:val="9468D3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B4567A"/>
    <w:multiLevelType w:val="hybridMultilevel"/>
    <w:tmpl w:val="998879B8"/>
    <w:lvl w:ilvl="0" w:tplc="04150005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30" w15:restartNumberingAfterBreak="0">
    <w:nsid w:val="4332179F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D17D57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3DE23BD"/>
    <w:multiLevelType w:val="multilevel"/>
    <w:tmpl w:val="966A007E"/>
    <w:lvl w:ilvl="0">
      <w:start w:val="1"/>
      <w:numFmt w:val="decimal"/>
      <w:lvlText w:val="%1.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A0536D0"/>
    <w:multiLevelType w:val="hybridMultilevel"/>
    <w:tmpl w:val="EE2461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8EC6E5C"/>
    <w:multiLevelType w:val="hybridMultilevel"/>
    <w:tmpl w:val="033C7D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9E70100"/>
    <w:multiLevelType w:val="hybridMultilevel"/>
    <w:tmpl w:val="3B28E9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214E42"/>
    <w:multiLevelType w:val="multilevel"/>
    <w:tmpl w:val="B95C7BA2"/>
    <w:lvl w:ilvl="0">
      <w:start w:val="1"/>
      <w:numFmt w:val="lowerLetter"/>
      <w:lvlText w:val="%1)"/>
      <w:lvlJc w:val="left"/>
      <w:rPr>
        <w:rFonts w:ascii="Book Antiqua" w:eastAsia="Book Antiqua" w:hAnsi="Book Antiqua" w:cs="Book Antiqua"/>
        <w:b/>
        <w:bCs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BE45A2"/>
    <w:multiLevelType w:val="hybridMultilevel"/>
    <w:tmpl w:val="3780A49A"/>
    <w:name w:val="WW8Num2022322222232222244422"/>
    <w:lvl w:ilvl="0" w:tplc="0415000B">
      <w:start w:val="1"/>
      <w:numFmt w:val="bullet"/>
      <w:lvlText w:val=""/>
      <w:lvlJc w:val="left"/>
      <w:pPr>
        <w:ind w:left="11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38" w15:restartNumberingAfterBreak="0">
    <w:nsid w:val="7A7D6F75"/>
    <w:multiLevelType w:val="hybridMultilevel"/>
    <w:tmpl w:val="7A9C45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D836EEE"/>
    <w:multiLevelType w:val="hybridMultilevel"/>
    <w:tmpl w:val="7A9C45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E3C1ABD"/>
    <w:multiLevelType w:val="hybridMultilevel"/>
    <w:tmpl w:val="7A9C45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4132776">
    <w:abstractNumId w:val="9"/>
  </w:num>
  <w:num w:numId="2" w16cid:durableId="40519700">
    <w:abstractNumId w:val="8"/>
  </w:num>
  <w:num w:numId="3" w16cid:durableId="2113816090">
    <w:abstractNumId w:val="3"/>
  </w:num>
  <w:num w:numId="4" w16cid:durableId="871304136">
    <w:abstractNumId w:val="2"/>
  </w:num>
  <w:num w:numId="5" w16cid:durableId="1274167200">
    <w:abstractNumId w:val="1"/>
  </w:num>
  <w:num w:numId="6" w16cid:durableId="2032678512">
    <w:abstractNumId w:val="0"/>
  </w:num>
  <w:num w:numId="7" w16cid:durableId="967323003">
    <w:abstractNumId w:val="7"/>
  </w:num>
  <w:num w:numId="8" w16cid:durableId="873225025">
    <w:abstractNumId w:val="6"/>
  </w:num>
  <w:num w:numId="9" w16cid:durableId="1726953171">
    <w:abstractNumId w:val="5"/>
  </w:num>
  <w:num w:numId="10" w16cid:durableId="1577200694">
    <w:abstractNumId w:val="4"/>
  </w:num>
  <w:num w:numId="11" w16cid:durableId="1016421922">
    <w:abstractNumId w:val="31"/>
  </w:num>
  <w:num w:numId="12" w16cid:durableId="615328934">
    <w:abstractNumId w:val="20"/>
  </w:num>
  <w:num w:numId="13" w16cid:durableId="1037051031">
    <w:abstractNumId w:val="14"/>
  </w:num>
  <w:num w:numId="14" w16cid:durableId="959603965">
    <w:abstractNumId w:val="19"/>
  </w:num>
  <w:num w:numId="15" w16cid:durableId="356201819">
    <w:abstractNumId w:val="38"/>
  </w:num>
  <w:num w:numId="16" w16cid:durableId="1538202975">
    <w:abstractNumId w:val="18"/>
  </w:num>
  <w:num w:numId="17" w16cid:durableId="1229422459">
    <w:abstractNumId w:val="39"/>
  </w:num>
  <w:num w:numId="18" w16cid:durableId="2017268441">
    <w:abstractNumId w:val="32"/>
  </w:num>
  <w:num w:numId="19" w16cid:durableId="884951323">
    <w:abstractNumId w:val="17"/>
  </w:num>
  <w:num w:numId="20" w16cid:durableId="1166825818">
    <w:abstractNumId w:val="40"/>
  </w:num>
  <w:num w:numId="21" w16cid:durableId="575241869">
    <w:abstractNumId w:val="24"/>
  </w:num>
  <w:num w:numId="22" w16cid:durableId="1093091396">
    <w:abstractNumId w:val="21"/>
  </w:num>
  <w:num w:numId="23" w16cid:durableId="1480534418">
    <w:abstractNumId w:val="30"/>
  </w:num>
  <w:num w:numId="24" w16cid:durableId="523983026">
    <w:abstractNumId w:val="13"/>
  </w:num>
  <w:num w:numId="25" w16cid:durableId="123885604">
    <w:abstractNumId w:val="16"/>
  </w:num>
  <w:num w:numId="26" w16cid:durableId="685791993">
    <w:abstractNumId w:val="12"/>
  </w:num>
  <w:num w:numId="27" w16cid:durableId="1436363520">
    <w:abstractNumId w:val="36"/>
  </w:num>
  <w:num w:numId="28" w16cid:durableId="1738280550">
    <w:abstractNumId w:val="10"/>
  </w:num>
  <w:num w:numId="29" w16cid:durableId="1478036526">
    <w:abstractNumId w:val="15"/>
  </w:num>
  <w:num w:numId="30" w16cid:durableId="916744099">
    <w:abstractNumId w:val="26"/>
  </w:num>
  <w:num w:numId="31" w16cid:durableId="2090957887">
    <w:abstractNumId w:val="28"/>
  </w:num>
  <w:num w:numId="32" w16cid:durableId="468717186">
    <w:abstractNumId w:val="35"/>
  </w:num>
  <w:num w:numId="33" w16cid:durableId="1084497585">
    <w:abstractNumId w:val="22"/>
  </w:num>
  <w:num w:numId="34" w16cid:durableId="1167935601">
    <w:abstractNumId w:val="37"/>
  </w:num>
  <w:num w:numId="35" w16cid:durableId="35129155">
    <w:abstractNumId w:val="11"/>
  </w:num>
  <w:num w:numId="36" w16cid:durableId="1071852402">
    <w:abstractNumId w:val="29"/>
  </w:num>
  <w:num w:numId="37" w16cid:durableId="868493361">
    <w:abstractNumId w:val="23"/>
  </w:num>
  <w:num w:numId="38" w16cid:durableId="315960336">
    <w:abstractNumId w:val="33"/>
  </w:num>
  <w:num w:numId="39" w16cid:durableId="1448042888">
    <w:abstractNumId w:val="34"/>
  </w:num>
  <w:num w:numId="40" w16cid:durableId="179202285">
    <w:abstractNumId w:val="27"/>
  </w:num>
  <w:num w:numId="41" w16cid:durableId="828252146">
    <w:abstractNumId w:val="27"/>
  </w:num>
  <w:num w:numId="42" w16cid:durableId="19477409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E9E"/>
    <w:rsid w:val="00031587"/>
    <w:rsid w:val="00034D1F"/>
    <w:rsid w:val="00055D5A"/>
    <w:rsid w:val="0005600F"/>
    <w:rsid w:val="00060FC1"/>
    <w:rsid w:val="00070438"/>
    <w:rsid w:val="00077647"/>
    <w:rsid w:val="0008023F"/>
    <w:rsid w:val="00094BB2"/>
    <w:rsid w:val="000A5FB7"/>
    <w:rsid w:val="000B0E4A"/>
    <w:rsid w:val="000B3963"/>
    <w:rsid w:val="000B660E"/>
    <w:rsid w:val="000C79CF"/>
    <w:rsid w:val="000D32DC"/>
    <w:rsid w:val="000D56FD"/>
    <w:rsid w:val="000D7478"/>
    <w:rsid w:val="000E0182"/>
    <w:rsid w:val="00104DA9"/>
    <w:rsid w:val="001064D1"/>
    <w:rsid w:val="00111A82"/>
    <w:rsid w:val="001134FB"/>
    <w:rsid w:val="00114726"/>
    <w:rsid w:val="0013055E"/>
    <w:rsid w:val="00140265"/>
    <w:rsid w:val="001608C4"/>
    <w:rsid w:val="0019377E"/>
    <w:rsid w:val="001A7C4E"/>
    <w:rsid w:val="001F32CC"/>
    <w:rsid w:val="00205EA0"/>
    <w:rsid w:val="00211348"/>
    <w:rsid w:val="002131FC"/>
    <w:rsid w:val="00213384"/>
    <w:rsid w:val="00215782"/>
    <w:rsid w:val="00224921"/>
    <w:rsid w:val="00224CDD"/>
    <w:rsid w:val="00231524"/>
    <w:rsid w:val="002B2395"/>
    <w:rsid w:val="002D48BE"/>
    <w:rsid w:val="002E0CB5"/>
    <w:rsid w:val="002E29A5"/>
    <w:rsid w:val="002F4540"/>
    <w:rsid w:val="0030383B"/>
    <w:rsid w:val="003052AF"/>
    <w:rsid w:val="00325812"/>
    <w:rsid w:val="00335F9F"/>
    <w:rsid w:val="00342F89"/>
    <w:rsid w:val="00346C00"/>
    <w:rsid w:val="00350217"/>
    <w:rsid w:val="00354A18"/>
    <w:rsid w:val="00357215"/>
    <w:rsid w:val="00374C4A"/>
    <w:rsid w:val="003769B0"/>
    <w:rsid w:val="00381057"/>
    <w:rsid w:val="00386661"/>
    <w:rsid w:val="0039448A"/>
    <w:rsid w:val="003A1CEF"/>
    <w:rsid w:val="003B4AA1"/>
    <w:rsid w:val="003D43E9"/>
    <w:rsid w:val="003E3B68"/>
    <w:rsid w:val="003E6555"/>
    <w:rsid w:val="003F4BA3"/>
    <w:rsid w:val="003F71AD"/>
    <w:rsid w:val="00402B6B"/>
    <w:rsid w:val="00402FBD"/>
    <w:rsid w:val="00450226"/>
    <w:rsid w:val="00455FCB"/>
    <w:rsid w:val="00460487"/>
    <w:rsid w:val="004939A7"/>
    <w:rsid w:val="004C3112"/>
    <w:rsid w:val="004C5B41"/>
    <w:rsid w:val="004F1EA3"/>
    <w:rsid w:val="004F5805"/>
    <w:rsid w:val="00500F46"/>
    <w:rsid w:val="00526CDD"/>
    <w:rsid w:val="00583476"/>
    <w:rsid w:val="005850D6"/>
    <w:rsid w:val="00585C01"/>
    <w:rsid w:val="005938DC"/>
    <w:rsid w:val="00593B68"/>
    <w:rsid w:val="00597F45"/>
    <w:rsid w:val="005A2B16"/>
    <w:rsid w:val="005B0E71"/>
    <w:rsid w:val="005B4B98"/>
    <w:rsid w:val="005B60BB"/>
    <w:rsid w:val="005D1495"/>
    <w:rsid w:val="005D266F"/>
    <w:rsid w:val="005E5137"/>
    <w:rsid w:val="005E5194"/>
    <w:rsid w:val="005E53AD"/>
    <w:rsid w:val="005F0E55"/>
    <w:rsid w:val="005F7611"/>
    <w:rsid w:val="0061538D"/>
    <w:rsid w:val="0064587A"/>
    <w:rsid w:val="00654F1D"/>
    <w:rsid w:val="00655D52"/>
    <w:rsid w:val="00661908"/>
    <w:rsid w:val="00670CBF"/>
    <w:rsid w:val="006747BD"/>
    <w:rsid w:val="006A29FB"/>
    <w:rsid w:val="006A7B13"/>
    <w:rsid w:val="006B4607"/>
    <w:rsid w:val="006B6A3D"/>
    <w:rsid w:val="006D6DE5"/>
    <w:rsid w:val="006E03D8"/>
    <w:rsid w:val="006E249F"/>
    <w:rsid w:val="006E5990"/>
    <w:rsid w:val="006E5B2E"/>
    <w:rsid w:val="007137D4"/>
    <w:rsid w:val="00714FA0"/>
    <w:rsid w:val="00722641"/>
    <w:rsid w:val="00733A0F"/>
    <w:rsid w:val="007347E9"/>
    <w:rsid w:val="00744040"/>
    <w:rsid w:val="00751316"/>
    <w:rsid w:val="00760C65"/>
    <w:rsid w:val="00775BAE"/>
    <w:rsid w:val="007B3271"/>
    <w:rsid w:val="007C0197"/>
    <w:rsid w:val="007C6592"/>
    <w:rsid w:val="007D1B57"/>
    <w:rsid w:val="007D42D7"/>
    <w:rsid w:val="007F0E44"/>
    <w:rsid w:val="007F259E"/>
    <w:rsid w:val="00805DF6"/>
    <w:rsid w:val="0081692B"/>
    <w:rsid w:val="00821F16"/>
    <w:rsid w:val="008307AC"/>
    <w:rsid w:val="00835FF9"/>
    <w:rsid w:val="008368C0"/>
    <w:rsid w:val="00841919"/>
    <w:rsid w:val="0084396A"/>
    <w:rsid w:val="00854B7B"/>
    <w:rsid w:val="00861BA3"/>
    <w:rsid w:val="0089061F"/>
    <w:rsid w:val="00893AB1"/>
    <w:rsid w:val="00893CEA"/>
    <w:rsid w:val="008A2C51"/>
    <w:rsid w:val="008A52AE"/>
    <w:rsid w:val="008B5302"/>
    <w:rsid w:val="008B53C1"/>
    <w:rsid w:val="008C1729"/>
    <w:rsid w:val="008C5410"/>
    <w:rsid w:val="008C75DD"/>
    <w:rsid w:val="008D388A"/>
    <w:rsid w:val="008D5E9E"/>
    <w:rsid w:val="008F209D"/>
    <w:rsid w:val="008F2921"/>
    <w:rsid w:val="008F6C66"/>
    <w:rsid w:val="0091310E"/>
    <w:rsid w:val="00930EE0"/>
    <w:rsid w:val="009318C9"/>
    <w:rsid w:val="00935F41"/>
    <w:rsid w:val="00936499"/>
    <w:rsid w:val="00951044"/>
    <w:rsid w:val="009554C7"/>
    <w:rsid w:val="00961954"/>
    <w:rsid w:val="0096404C"/>
    <w:rsid w:val="00971749"/>
    <w:rsid w:val="00986C2A"/>
    <w:rsid w:val="009B4C69"/>
    <w:rsid w:val="009D26A1"/>
    <w:rsid w:val="009D3BFB"/>
    <w:rsid w:val="009D4C4D"/>
    <w:rsid w:val="009F11F9"/>
    <w:rsid w:val="009F2295"/>
    <w:rsid w:val="00A07512"/>
    <w:rsid w:val="00A13117"/>
    <w:rsid w:val="00A158AA"/>
    <w:rsid w:val="00A177CF"/>
    <w:rsid w:val="00A22001"/>
    <w:rsid w:val="00A331A1"/>
    <w:rsid w:val="00A36F46"/>
    <w:rsid w:val="00A52C29"/>
    <w:rsid w:val="00A60084"/>
    <w:rsid w:val="00A82F87"/>
    <w:rsid w:val="00A851FA"/>
    <w:rsid w:val="00A86A99"/>
    <w:rsid w:val="00A92363"/>
    <w:rsid w:val="00A95A12"/>
    <w:rsid w:val="00A96214"/>
    <w:rsid w:val="00AD42F3"/>
    <w:rsid w:val="00AD76E4"/>
    <w:rsid w:val="00AE72EB"/>
    <w:rsid w:val="00AF1109"/>
    <w:rsid w:val="00AF4D73"/>
    <w:rsid w:val="00B03A75"/>
    <w:rsid w:val="00B22161"/>
    <w:rsid w:val="00B239B6"/>
    <w:rsid w:val="00B6077A"/>
    <w:rsid w:val="00B61F8A"/>
    <w:rsid w:val="00B62837"/>
    <w:rsid w:val="00B66B96"/>
    <w:rsid w:val="00B93F15"/>
    <w:rsid w:val="00B95AA2"/>
    <w:rsid w:val="00B9730E"/>
    <w:rsid w:val="00BF1710"/>
    <w:rsid w:val="00BF5348"/>
    <w:rsid w:val="00BF6327"/>
    <w:rsid w:val="00C11541"/>
    <w:rsid w:val="00C22B6C"/>
    <w:rsid w:val="00C23079"/>
    <w:rsid w:val="00C31ECF"/>
    <w:rsid w:val="00C37310"/>
    <w:rsid w:val="00C4673B"/>
    <w:rsid w:val="00C51599"/>
    <w:rsid w:val="00C64AD9"/>
    <w:rsid w:val="00C736D5"/>
    <w:rsid w:val="00C75C3F"/>
    <w:rsid w:val="00C75E8A"/>
    <w:rsid w:val="00C90714"/>
    <w:rsid w:val="00C90A61"/>
    <w:rsid w:val="00C9302F"/>
    <w:rsid w:val="00CA46BD"/>
    <w:rsid w:val="00CC795D"/>
    <w:rsid w:val="00CD22AC"/>
    <w:rsid w:val="00CD40F7"/>
    <w:rsid w:val="00CD7FD4"/>
    <w:rsid w:val="00CE614F"/>
    <w:rsid w:val="00CF1004"/>
    <w:rsid w:val="00D005B3"/>
    <w:rsid w:val="00D0552F"/>
    <w:rsid w:val="00D06D36"/>
    <w:rsid w:val="00D269A0"/>
    <w:rsid w:val="00D40690"/>
    <w:rsid w:val="00D50EA3"/>
    <w:rsid w:val="00D55010"/>
    <w:rsid w:val="00D64C25"/>
    <w:rsid w:val="00D813D8"/>
    <w:rsid w:val="00DA52A1"/>
    <w:rsid w:val="00DC5423"/>
    <w:rsid w:val="00DD565C"/>
    <w:rsid w:val="00DD69C0"/>
    <w:rsid w:val="00DE44DC"/>
    <w:rsid w:val="00DF0CA3"/>
    <w:rsid w:val="00DF554C"/>
    <w:rsid w:val="00DF5E23"/>
    <w:rsid w:val="00DF5ECD"/>
    <w:rsid w:val="00E11866"/>
    <w:rsid w:val="00E25B61"/>
    <w:rsid w:val="00E4572E"/>
    <w:rsid w:val="00E53D9E"/>
    <w:rsid w:val="00E56FFA"/>
    <w:rsid w:val="00E60AC5"/>
    <w:rsid w:val="00E65C1C"/>
    <w:rsid w:val="00E65CD7"/>
    <w:rsid w:val="00E73BD4"/>
    <w:rsid w:val="00EA105E"/>
    <w:rsid w:val="00EA6B73"/>
    <w:rsid w:val="00EB208F"/>
    <w:rsid w:val="00ED306C"/>
    <w:rsid w:val="00ED644E"/>
    <w:rsid w:val="00EE493C"/>
    <w:rsid w:val="00EE4C36"/>
    <w:rsid w:val="00EF098F"/>
    <w:rsid w:val="00F00979"/>
    <w:rsid w:val="00F30B11"/>
    <w:rsid w:val="00F36407"/>
    <w:rsid w:val="00F52F55"/>
    <w:rsid w:val="00F70AAE"/>
    <w:rsid w:val="00F91D40"/>
    <w:rsid w:val="00F92ECB"/>
    <w:rsid w:val="00F94771"/>
    <w:rsid w:val="00FA798F"/>
    <w:rsid w:val="00FB04A2"/>
    <w:rsid w:val="00FC2C0F"/>
    <w:rsid w:val="00FE114A"/>
    <w:rsid w:val="00FF3786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60704"/>
  <w15:docId w15:val="{3B49EA47-D995-4ABF-BF34-A23AAF294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5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line="280" w:lineRule="exact"/>
      <w:jc w:val="both"/>
      <w:outlineLvl w:val="0"/>
    </w:pPr>
    <w:rPr>
      <w:rFonts w:asciiTheme="majorHAnsi" w:eastAsiaTheme="majorEastAsia" w:hAnsiTheme="majorHAnsi" w:cstheme="majorBidi"/>
      <w:spacing w:val="4"/>
      <w:sz w:val="32"/>
      <w:szCs w:val="3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nhideWhenUsed/>
    <w:rsid w:val="006747BD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b/>
      <w:color w:val="000000" w:themeColor="background1"/>
      <w:spacing w:val="4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line="280" w:lineRule="exact"/>
      <w:ind w:left="4026"/>
      <w:jc w:val="both"/>
    </w:pPr>
    <w:rPr>
      <w:rFonts w:ascii="Verdana" w:eastAsiaTheme="minorHAnsi" w:hAnsi="Verdana" w:cs="Verdana"/>
      <w:lang w:eastAsia="en-US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line="170" w:lineRule="exact"/>
    </w:pPr>
    <w:rPr>
      <w:rFonts w:asciiTheme="minorHAnsi" w:eastAsiaTheme="minorHAnsi" w:hAnsiTheme="minorHAnsi" w:cstheme="minorBidi"/>
      <w:noProof/>
      <w:color w:val="808080" w:themeColor="text2"/>
      <w:spacing w:val="4"/>
      <w:sz w:val="14"/>
      <w:szCs w:val="14"/>
      <w:lang w:eastAsia="en-US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spacing w:after="280" w:line="280" w:lineRule="exact"/>
      <w:contextualSpacing/>
      <w:jc w:val="both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 w:line="280" w:lineRule="exact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line="280" w:lineRule="exact"/>
    </w:pPr>
    <w:rPr>
      <w:rFonts w:asciiTheme="minorHAnsi" w:eastAsiaTheme="minorHAnsi" w:hAnsiTheme="minorHAnsi" w:cstheme="minorBidi"/>
      <w:color w:val="000000" w:themeColor="background1"/>
      <w:spacing w:val="4"/>
      <w:szCs w:val="22"/>
      <w:lang w:eastAsia="en-US"/>
    </w:rPr>
  </w:style>
  <w:style w:type="paragraph" w:customStyle="1" w:styleId="SIWZ2">
    <w:name w:val="SIWZ 2"/>
    <w:basedOn w:val="Normalny"/>
    <w:qFormat/>
    <w:rsid w:val="008A52AE"/>
    <w:pPr>
      <w:widowControl w:val="0"/>
      <w:suppressAutoHyphens/>
      <w:autoSpaceDN w:val="0"/>
      <w:spacing w:after="113"/>
      <w:jc w:val="both"/>
      <w:textAlignment w:val="baseline"/>
    </w:pPr>
    <w:rPr>
      <w:rFonts w:ascii="Arial" w:eastAsia="Lucida Sans Unicode" w:hAnsi="Arial" w:cs="Tahoma"/>
      <w:kern w:val="3"/>
      <w:sz w:val="24"/>
      <w:szCs w:val="24"/>
      <w:lang w:bidi="pl-PL"/>
    </w:rPr>
  </w:style>
  <w:style w:type="character" w:customStyle="1" w:styleId="Teksttreci">
    <w:name w:val="Tekst treści_"/>
    <w:basedOn w:val="Domylnaczcionkaakapitu"/>
    <w:link w:val="Teksttreci0"/>
    <w:rsid w:val="008A52AE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Teksttreci2">
    <w:name w:val="Tekst treści (2)_"/>
    <w:basedOn w:val="Domylnaczcionkaakapitu"/>
    <w:link w:val="Teksttreci20"/>
    <w:rsid w:val="008A52AE"/>
    <w:rPr>
      <w:rFonts w:ascii="Book Antiqua" w:eastAsia="Book Antiqua" w:hAnsi="Book Antiqua" w:cs="Book Antiqua"/>
      <w:b/>
      <w:bCs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A52AE"/>
    <w:pPr>
      <w:widowControl w:val="0"/>
      <w:shd w:val="clear" w:color="auto" w:fill="FFFFFF"/>
      <w:spacing w:after="100" w:line="266" w:lineRule="auto"/>
      <w:jc w:val="both"/>
    </w:pPr>
    <w:rPr>
      <w:rFonts w:ascii="Garamond" w:eastAsia="Garamond" w:hAnsi="Garamond" w:cs="Garamond"/>
      <w:sz w:val="24"/>
      <w:szCs w:val="24"/>
      <w:lang w:eastAsia="en-US"/>
    </w:rPr>
  </w:style>
  <w:style w:type="paragraph" w:customStyle="1" w:styleId="Teksttreci20">
    <w:name w:val="Tekst treści (2)"/>
    <w:basedOn w:val="Normalny"/>
    <w:link w:val="Teksttreci2"/>
    <w:rsid w:val="008A52AE"/>
    <w:pPr>
      <w:widowControl w:val="0"/>
      <w:shd w:val="clear" w:color="auto" w:fill="FFFFFF"/>
      <w:spacing w:after="160" w:line="276" w:lineRule="auto"/>
      <w:ind w:left="400"/>
      <w:jc w:val="both"/>
    </w:pPr>
    <w:rPr>
      <w:rFonts w:ascii="Book Antiqua" w:eastAsia="Book Antiqua" w:hAnsi="Book Antiqua" w:cs="Book Antiqua"/>
      <w:b/>
      <w:bCs/>
      <w:i/>
      <w:iCs/>
      <w:sz w:val="22"/>
      <w:szCs w:val="22"/>
      <w:lang w:eastAsia="en-US"/>
    </w:rPr>
  </w:style>
  <w:style w:type="paragraph" w:customStyle="1" w:styleId="Default">
    <w:name w:val="Default"/>
    <w:qFormat/>
    <w:rsid w:val="008A52A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FontStyle40">
    <w:name w:val="Font Style40"/>
    <w:rsid w:val="0030383B"/>
    <w:rPr>
      <w:rFonts w:ascii="Arial" w:hAnsi="Arial" w:cs="Arial"/>
      <w:color w:val="000000"/>
      <w:sz w:val="20"/>
      <w:szCs w:val="20"/>
    </w:rPr>
  </w:style>
  <w:style w:type="character" w:customStyle="1" w:styleId="FontStyle41">
    <w:name w:val="Font Style41"/>
    <w:rsid w:val="0030383B"/>
    <w:rPr>
      <w:rFonts w:ascii="Arial" w:hAnsi="Arial" w:cs="Arial"/>
      <w:b/>
      <w:bCs/>
      <w:color w:val="000000"/>
      <w:sz w:val="20"/>
      <w:szCs w:val="20"/>
    </w:rPr>
  </w:style>
  <w:style w:type="character" w:customStyle="1" w:styleId="Nagwek10">
    <w:name w:val="Nagłówek #1_"/>
    <w:basedOn w:val="Domylnaczcionkaakapitu"/>
    <w:link w:val="Nagwek11"/>
    <w:rsid w:val="0030383B"/>
    <w:rPr>
      <w:rFonts w:ascii="Arial" w:eastAsia="Arial" w:hAnsi="Arial" w:cs="Arial"/>
      <w:color w:val="1A1536"/>
      <w:sz w:val="30"/>
      <w:szCs w:val="30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30383B"/>
    <w:pPr>
      <w:widowControl w:val="0"/>
      <w:shd w:val="clear" w:color="auto" w:fill="FFFFFF"/>
      <w:spacing w:after="840"/>
      <w:ind w:left="2500" w:right="110"/>
      <w:outlineLvl w:val="0"/>
    </w:pPr>
    <w:rPr>
      <w:rFonts w:ascii="Arial" w:eastAsia="Arial" w:hAnsi="Arial" w:cs="Arial"/>
      <w:color w:val="1A1536"/>
      <w:sz w:val="30"/>
      <w:szCs w:val="30"/>
      <w:lang w:eastAsia="en-US"/>
    </w:rPr>
  </w:style>
  <w:style w:type="paragraph" w:customStyle="1" w:styleId="Style9">
    <w:name w:val="Style9"/>
    <w:basedOn w:val="Normalny"/>
    <w:rsid w:val="00C11541"/>
    <w:pPr>
      <w:widowControl w:val="0"/>
      <w:autoSpaceDE w:val="0"/>
      <w:autoSpaceDN w:val="0"/>
      <w:spacing w:line="252" w:lineRule="exact"/>
      <w:jc w:val="both"/>
      <w:textAlignment w:val="baseline"/>
    </w:pPr>
    <w:rPr>
      <w:rFonts w:ascii="Arial" w:hAnsi="Arial" w:cs="Arial"/>
      <w:color w:val="000000"/>
      <w:kern w:val="3"/>
      <w:sz w:val="24"/>
      <w:szCs w:val="24"/>
      <w:lang w:val="en-US"/>
    </w:rPr>
  </w:style>
  <w:style w:type="paragraph" w:customStyle="1" w:styleId="Style19">
    <w:name w:val="Style19"/>
    <w:basedOn w:val="Normalny"/>
    <w:rsid w:val="00C11541"/>
    <w:pPr>
      <w:widowControl w:val="0"/>
      <w:autoSpaceDE w:val="0"/>
      <w:autoSpaceDN w:val="0"/>
      <w:spacing w:line="254" w:lineRule="exact"/>
      <w:ind w:hanging="266"/>
      <w:jc w:val="both"/>
      <w:textAlignment w:val="baseline"/>
    </w:pPr>
    <w:rPr>
      <w:rFonts w:ascii="Arial" w:hAnsi="Arial" w:cs="Arial"/>
      <w:color w:val="000000"/>
      <w:kern w:val="3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0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06C"/>
    <w:rPr>
      <w:rFonts w:ascii="Tahoma" w:hAnsi="Tahoma" w:cs="Tahoma"/>
      <w:color w:val="000000" w:themeColor="background1"/>
      <w:spacing w:val="4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B5302"/>
    <w:rPr>
      <w:b/>
      <w:bCs/>
    </w:rPr>
  </w:style>
  <w:style w:type="table" w:customStyle="1" w:styleId="Tabela-Siatka1">
    <w:name w:val="Tabela - Siatka1"/>
    <w:basedOn w:val="Standardowy"/>
    <w:next w:val="Tabela-Siatka"/>
    <w:uiPriority w:val="59"/>
    <w:rsid w:val="00055D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55D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5D5A"/>
    <w:pPr>
      <w:spacing w:after="160"/>
    </w:pPr>
    <w:rPr>
      <w:rFonts w:ascii="Calibri" w:eastAsia="Calibri" w:hAnsi="Calibr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5D5A"/>
    <w:rPr>
      <w:rFonts w:ascii="Calibri" w:eastAsia="Calibri" w:hAnsi="Calibri" w:cs="Times New Roman"/>
      <w:sz w:val="20"/>
      <w:szCs w:val="20"/>
    </w:rPr>
  </w:style>
  <w:style w:type="paragraph" w:styleId="Akapitzlist">
    <w:name w:val="List Paragraph"/>
    <w:aliases w:val="Odstavec,L1,Numerowanie,Preambuła,CW_Lista,2 heading,A_wyliczenie,K-P_odwolanie,Akapit z listą5,maz_wyliczenie,opis dzialania,1 Akapit z listą,List Paragraph,Obiekt,List Paragraph1,wypunktowanie,normalny tekst,Akapit z listą numerowaną"/>
    <w:basedOn w:val="Normalny"/>
    <w:link w:val="AkapitzlistZnak"/>
    <w:uiPriority w:val="34"/>
    <w:qFormat/>
    <w:rsid w:val="000B0E4A"/>
    <w:pPr>
      <w:ind w:left="720"/>
      <w:contextualSpacing/>
    </w:pPr>
  </w:style>
  <w:style w:type="character" w:customStyle="1" w:styleId="TekstprzypisudolnegoZnak">
    <w:name w:val="Tekst przypisu dolnego Znak"/>
    <w:link w:val="Tekstprzypisudolnego"/>
    <w:semiHidden/>
    <w:rsid w:val="00B62837"/>
    <w:rPr>
      <w:rFonts w:ascii="Calibri" w:eastAsia="Calibri" w:hAnsi="Calibri"/>
      <w:sz w:val="24"/>
      <w:lang w:eastAsia="en-GB"/>
    </w:rPr>
  </w:style>
  <w:style w:type="paragraph" w:styleId="Tekstprzypisudolnego">
    <w:name w:val="footnote text"/>
    <w:basedOn w:val="Normalny"/>
    <w:link w:val="TekstprzypisudolnegoZnak"/>
    <w:semiHidden/>
    <w:rsid w:val="00B62837"/>
    <w:pPr>
      <w:ind w:left="720" w:hanging="720"/>
      <w:jc w:val="both"/>
    </w:pPr>
    <w:rPr>
      <w:rFonts w:ascii="Calibri" w:eastAsia="Calibri" w:hAnsi="Calibri" w:cstheme="minorBidi"/>
      <w:sz w:val="24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283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rsid w:val="00B62837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Odstavec Znak,L1 Znak,Numerowanie Znak,Preambuła Znak,CW_Lista Znak,2 heading Znak,A_wyliczenie Znak,K-P_odwolanie Znak,Akapit z listą5 Znak,maz_wyliczenie Znak,opis dzialania Znak,1 Akapit z listą Znak,List Paragraph Znak"/>
    <w:link w:val="Akapitzlist"/>
    <w:uiPriority w:val="34"/>
    <w:qFormat/>
    <w:locked/>
    <w:rsid w:val="00F30B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5938DC"/>
    <w:pPr>
      <w:spacing w:after="120" w:line="276" w:lineRule="auto"/>
      <w:contextualSpacing/>
    </w:pPr>
    <w:rPr>
      <w:rFonts w:eastAsia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938DC"/>
    <w:rPr>
      <w:rFonts w:ascii="Times New Roman" w:eastAsia="Calibri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11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kkuszyk\Desktop\FIRM&#211;WKA\papier%20firmowy%20INS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2F6AE658C6AA4EB215D8D9E69A37B8" ma:contentTypeVersion="0" ma:contentTypeDescription="Utwórz nowy dokument." ma:contentTypeScope="" ma:versionID="07b91308928a66cb85209c2b99a30b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7205475a2bd5decc137c3e66d34da2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39FE63-2249-4E0B-A2B0-1F4F800D11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0B68A1-9B4C-4C26-AD3E-C084CE7205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22186E3-A8DE-44DA-945D-BDB8213360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59E11C-9100-4698-958E-59C30E91B5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 INS</Template>
  <TotalTime>3</TotalTime>
  <Pages>3</Pages>
  <Words>571</Words>
  <Characters>3427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Kuszyk</dc:creator>
  <cp:lastModifiedBy>Katarzyna Kuszyk | Łukasiewicz – INS</cp:lastModifiedBy>
  <cp:revision>3</cp:revision>
  <cp:lastPrinted>2020-08-03T06:10:00Z</cp:lastPrinted>
  <dcterms:created xsi:type="dcterms:W3CDTF">2026-03-23T09:35:00Z</dcterms:created>
  <dcterms:modified xsi:type="dcterms:W3CDTF">2026-03-24T06:38:00Z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0x0101000A2F6AE658C6AA4EB215D8D9E69A37B8</vt:lpwstr>
  </property>
</Properties>
</file>